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2E919" w14:textId="77777777" w:rsidR="007D5278" w:rsidRPr="007D5278" w:rsidRDefault="007D5278" w:rsidP="007D5278">
      <w:pPr>
        <w:spacing w:after="0" w:line="240" w:lineRule="auto"/>
        <w:ind w:left="7088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</w:pP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Приложение № 1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br/>
        <w:t>к приказу ФНС России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br/>
        <w:t>от «</w:t>
      </w:r>
      <w:proofErr w:type="gramStart"/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23»_</w:t>
      </w:r>
      <w:proofErr w:type="gramEnd"/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___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u w:val="single"/>
          <w:lang w:eastAsia="ru-RU"/>
        </w:rPr>
        <w:t>11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___2022 г.</w:t>
      </w:r>
    </w:p>
    <w:p w14:paraId="44855E4A" w14:textId="77777777" w:rsidR="007D5278" w:rsidRPr="007D5278" w:rsidRDefault="007D5278" w:rsidP="007D5278">
      <w:pPr>
        <w:spacing w:after="0" w:line="240" w:lineRule="auto"/>
        <w:ind w:left="7088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</w:pP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  <w:t>№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0"/>
          <w:lang w:eastAsia="ru-RU"/>
        </w:rPr>
        <w:t xml:space="preserve"> 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0"/>
          <w:u w:val="single"/>
          <w:lang w:eastAsia="ru-RU"/>
        </w:rPr>
        <w:t>ЕД-7-8/1123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4"/>
          <w:szCs w:val="20"/>
          <w:u w:val="single"/>
          <w:lang w:val="en-US" w:eastAsia="ru-RU"/>
        </w:rPr>
        <w:t>@</w:t>
      </w:r>
    </w:p>
    <w:p w14:paraId="4B7F2089" w14:textId="77777777" w:rsidR="007D5278" w:rsidRPr="007D5278" w:rsidRDefault="007D5278" w:rsidP="007D5278">
      <w:pPr>
        <w:spacing w:after="0" w:line="240" w:lineRule="auto"/>
        <w:ind w:left="7088"/>
        <w:rPr>
          <w:rFonts w:ascii="Times New Roman" w:eastAsia="Times New Roman" w:hAnsi="Times New Roman" w:cs="Times New Roman"/>
          <w:snapToGrid w:val="0"/>
          <w:color w:val="auto"/>
          <w:sz w:val="24"/>
          <w:szCs w:val="24"/>
          <w:lang w:eastAsia="ru-RU"/>
        </w:rPr>
      </w:pPr>
    </w:p>
    <w:p w14:paraId="671017EF" w14:textId="77777777" w:rsidR="007D5278" w:rsidRPr="007D5278" w:rsidRDefault="007D5278" w:rsidP="007D5278">
      <w:pPr>
        <w:spacing w:after="240" w:line="240" w:lineRule="auto"/>
        <w:ind w:left="7088"/>
        <w:rPr>
          <w:rFonts w:ascii="Times New Roman" w:eastAsia="Times New Roman" w:hAnsi="Times New Roman" w:cs="Times New Roman"/>
          <w:snapToGrid w:val="0"/>
          <w:color w:val="auto"/>
          <w:sz w:val="26"/>
          <w:szCs w:val="20"/>
          <w:lang w:eastAsia="ru-RU"/>
        </w:rPr>
      </w:pPr>
      <w:r w:rsidRPr="007D5278">
        <w:rPr>
          <w:rFonts w:ascii="Times New Roman" w:eastAsia="Times New Roman" w:hAnsi="Times New Roman" w:cs="Times New Roman"/>
          <w:snapToGrid w:val="0"/>
          <w:color w:val="auto"/>
          <w:sz w:val="26"/>
          <w:szCs w:val="20"/>
          <w:lang w:eastAsia="ru-RU"/>
        </w:rPr>
        <w:t xml:space="preserve">Код по КНД </w:t>
      </w:r>
      <w:r w:rsidRPr="007D5278">
        <w:rPr>
          <w:rFonts w:ascii="Times New Roman" w:eastAsia="Times New Roman" w:hAnsi="Times New Roman" w:cs="Times New Roman"/>
          <w:snapToGrid w:val="0"/>
          <w:color w:val="auto"/>
          <w:sz w:val="26"/>
          <w:szCs w:val="20"/>
          <w:u w:val="single"/>
          <w:lang w:eastAsia="ru-RU"/>
        </w:rPr>
        <w:t>1120101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1"/>
        <w:gridCol w:w="1134"/>
      </w:tblGrid>
      <w:tr w:rsidR="007D5278" w:rsidRPr="007D5278" w14:paraId="55288025" w14:textId="77777777" w:rsidTr="003A6F93">
        <w:trPr>
          <w:jc w:val="center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328CD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b/>
                <w:bCs/>
                <w:snapToGrid w:val="0"/>
                <w:color w:val="auto"/>
                <w:sz w:val="27"/>
                <w:szCs w:val="27"/>
                <w:lang w:eastAsia="ru-RU"/>
              </w:rPr>
              <w:t>Справка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13FC7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</w:tr>
    </w:tbl>
    <w:p w14:paraId="0DC8F6E4" w14:textId="5309C7AF" w:rsidR="007D5278" w:rsidRPr="007D5278" w:rsidRDefault="007D5278" w:rsidP="007D527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</w:pPr>
      <w:r w:rsidRPr="007D5278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t>об исполнении налогоплательщиком</w:t>
      </w:r>
      <w:r w:rsidRPr="007D5278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br/>
        <w:t>(плательщиком сбора, плательщиком страховых взносов, налоговым агентом)</w:t>
      </w:r>
      <w:r w:rsidR="00A751BC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t xml:space="preserve"> </w:t>
      </w:r>
      <w:r w:rsidRPr="007D5278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t xml:space="preserve">обязанности по уплате налогов, сборов, страховых взносов, </w:t>
      </w:r>
      <w:r w:rsidR="00A751BC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br/>
      </w:r>
      <w:r w:rsidRPr="007D5278">
        <w:rPr>
          <w:rFonts w:ascii="Times New Roman" w:eastAsia="Times New Roman" w:hAnsi="Times New Roman" w:cs="Times New Roman"/>
          <w:b/>
          <w:bCs/>
          <w:snapToGrid w:val="0"/>
          <w:color w:val="auto"/>
          <w:sz w:val="27"/>
          <w:szCs w:val="27"/>
          <w:lang w:eastAsia="ru-RU"/>
        </w:rPr>
        <w:t>пеней, штрафов, процентов</w:t>
      </w:r>
    </w:p>
    <w:p w14:paraId="71B44E6F" w14:textId="77777777" w:rsidR="007D5278" w:rsidRPr="007D5278" w:rsidRDefault="007D5278" w:rsidP="007D527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  <w:r w:rsidRPr="007D5278"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  <w:t>Налогоплательщик (плательщик сбора, плательщик страховых взносов, налоговый агент)</w:t>
      </w:r>
    </w:p>
    <w:p w14:paraId="2D31EEB6" w14:textId="77777777" w:rsidR="007D5278" w:rsidRPr="007D5278" w:rsidRDefault="007D5278" w:rsidP="007D527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</w:p>
    <w:p w14:paraId="6F9F95A7" w14:textId="2A4B4813" w:rsidR="007D5278" w:rsidRPr="00A751BC" w:rsidRDefault="007D5278" w:rsidP="007D5278">
      <w:pPr>
        <w:pBdr>
          <w:top w:val="single" w:sz="4" w:space="1" w:color="auto"/>
        </w:pBdr>
        <w:spacing w:after="480" w:line="240" w:lineRule="auto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</w:pPr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(наименование организации, фамилия, имя, отчество (при наличии) индивидуального предпринимателя,</w:t>
      </w:r>
      <w:r w:rsidR="00A751BC"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 xml:space="preserve"> </w:t>
      </w:r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физического лица, не являющегося индивидуальным предпринимателем)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361"/>
        <w:gridCol w:w="227"/>
        <w:gridCol w:w="567"/>
        <w:gridCol w:w="284"/>
        <w:gridCol w:w="113"/>
        <w:gridCol w:w="1588"/>
        <w:gridCol w:w="397"/>
        <w:gridCol w:w="283"/>
        <w:gridCol w:w="114"/>
        <w:gridCol w:w="454"/>
        <w:gridCol w:w="1984"/>
      </w:tblGrid>
      <w:tr w:rsidR="007D5278" w:rsidRPr="007D5278" w14:paraId="6CBF4999" w14:textId="77777777" w:rsidTr="003A6F93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D2A31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ИНН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8883D3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val="en-US" w:eastAsia="ru-RU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61051" w14:textId="77777777" w:rsidR="007D5278" w:rsidRPr="007D5278" w:rsidRDefault="007D5278" w:rsidP="007D5278">
            <w:pPr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КПП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1CC505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</w:tr>
      <w:tr w:rsidR="007D5278" w:rsidRPr="007D5278" w14:paraId="3DE396B6" w14:textId="77777777" w:rsidTr="003A6F93">
        <w:trPr>
          <w:gridAfter w:val="1"/>
          <w:wAfter w:w="1984" w:type="dxa"/>
        </w:trPr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76B4C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  <w:p w14:paraId="5D5BE7B3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 xml:space="preserve">по состоянию на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4947F" w14:textId="77777777" w:rsidR="007D5278" w:rsidRPr="007D5278" w:rsidRDefault="007D5278" w:rsidP="007D5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1A29A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7DF4F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ED316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4B05B" w14:textId="77777777" w:rsidR="007D5278" w:rsidRPr="007D5278" w:rsidRDefault="007D5278" w:rsidP="007D5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E8A33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872A8" w14:textId="77777777" w:rsidR="007D5278" w:rsidRPr="007D5278" w:rsidRDefault="007D5278" w:rsidP="007D5278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>г.</w:t>
            </w:r>
          </w:p>
        </w:tc>
      </w:tr>
    </w:tbl>
    <w:p w14:paraId="5F198B5F" w14:textId="77777777" w:rsidR="007D5278" w:rsidRPr="00A751BC" w:rsidRDefault="007D5278" w:rsidP="007D5278">
      <w:pPr>
        <w:spacing w:after="120" w:line="240" w:lineRule="auto"/>
        <w:ind w:left="2126" w:right="3969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</w:pPr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(дата форми</w:t>
      </w:r>
      <w:bookmarkStart w:id="0" w:name="_GoBack"/>
      <w:bookmarkEnd w:id="0"/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рования справки)</w:t>
      </w:r>
    </w:p>
    <w:p w14:paraId="7204B1BF" w14:textId="77777777" w:rsidR="007D5278" w:rsidRPr="007D5278" w:rsidRDefault="007D5278" w:rsidP="007D527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</w:p>
    <w:p w14:paraId="3923DE5A" w14:textId="77777777" w:rsidR="007D5278" w:rsidRPr="00A751BC" w:rsidRDefault="007D5278" w:rsidP="007D5278">
      <w:pPr>
        <w:pBdr>
          <w:top w:val="single" w:sz="4" w:space="1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</w:pPr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(наличие обязанности)</w:t>
      </w:r>
    </w:p>
    <w:p w14:paraId="3016072D" w14:textId="77777777" w:rsidR="007D5278" w:rsidRPr="007D5278" w:rsidRDefault="007D5278" w:rsidP="007D5278">
      <w:pPr>
        <w:spacing w:after="240" w:line="240" w:lineRule="auto"/>
        <w:jc w:val="both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  <w:r w:rsidRPr="007D5278"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  <w:t>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о налогах и сборах.</w:t>
      </w:r>
    </w:p>
    <w:p w14:paraId="581E1313" w14:textId="77777777" w:rsidR="007D5278" w:rsidRPr="007D5278" w:rsidRDefault="007D5278" w:rsidP="007D5278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</w:p>
    <w:p w14:paraId="14CEB5EB" w14:textId="77777777" w:rsidR="007D5278" w:rsidRPr="00A751BC" w:rsidRDefault="007D5278" w:rsidP="007D5278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</w:pPr>
      <w:r w:rsidRPr="00A751BC">
        <w:rPr>
          <w:rFonts w:ascii="Times New Roman" w:eastAsia="Times New Roman" w:hAnsi="Times New Roman" w:cs="Times New Roman"/>
          <w:snapToGrid w:val="0"/>
          <w:color w:val="auto"/>
          <w:sz w:val="24"/>
          <w:szCs w:val="18"/>
          <w:lang w:eastAsia="ru-RU"/>
        </w:rPr>
        <w:t>(наименование, код налогового органа)</w:t>
      </w:r>
    </w:p>
    <w:p w14:paraId="5925AF11" w14:textId="77777777" w:rsidR="007D5278" w:rsidRPr="007D5278" w:rsidRDefault="007D5278" w:rsidP="007D5278">
      <w:pPr>
        <w:spacing w:after="240" w:line="240" w:lineRule="auto"/>
        <w:rPr>
          <w:rFonts w:ascii="Times New Roman" w:eastAsia="Times New Roman" w:hAnsi="Times New Roman" w:cs="Times New Roman"/>
          <w:snapToGrid w:val="0"/>
          <w:color w:val="auto"/>
          <w:sz w:val="2"/>
          <w:szCs w:val="2"/>
          <w:lang w:eastAsia="ru-RU"/>
        </w:rPr>
      </w:pPr>
    </w:p>
    <w:tbl>
      <w:tblPr>
        <w:tblW w:w="100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30"/>
        <w:gridCol w:w="6096"/>
        <w:gridCol w:w="282"/>
        <w:gridCol w:w="284"/>
      </w:tblGrid>
      <w:tr w:rsidR="007D5278" w:rsidRPr="007D5278" w14:paraId="6CDE16B9" w14:textId="77777777" w:rsidTr="003A6F93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A0FF2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t xml:space="preserve">Руководитель </w:t>
            </w: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br/>
              <w:t>(заместитель руководителя)</w:t>
            </w:r>
            <w:r w:rsidRPr="007D5278"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  <w:br/>
              <w:t>налогового органа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02788E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7978E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7"/>
                <w:szCs w:val="27"/>
                <w:lang w:eastAsia="ru-RU"/>
              </w:rPr>
            </w:pPr>
          </w:p>
        </w:tc>
      </w:tr>
      <w:tr w:rsidR="007D5278" w:rsidRPr="007D5278" w14:paraId="133428C6" w14:textId="77777777" w:rsidTr="003A6F93">
        <w:trPr>
          <w:gridAfter w:val="2"/>
          <w:wAfter w:w="566" w:type="dxa"/>
        </w:trPr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</w:tcPr>
          <w:p w14:paraId="1F1AA5E1" w14:textId="77777777" w:rsidR="007D5278" w:rsidRPr="007D5278" w:rsidRDefault="007D5278" w:rsidP="007D5278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auto"/>
                <w:sz w:val="26"/>
                <w:szCs w:val="20"/>
                <w:lang w:eastAsia="ru-RU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5C5A6727" w14:textId="77777777" w:rsidR="007D5278" w:rsidRPr="007D5278" w:rsidRDefault="007D5278" w:rsidP="007D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auto"/>
                <w:sz w:val="26"/>
                <w:szCs w:val="20"/>
                <w:lang w:eastAsia="ru-RU"/>
              </w:rPr>
            </w:pPr>
            <w:r w:rsidRPr="00A751BC">
              <w:rPr>
                <w:rFonts w:ascii="Times New Roman" w:eastAsia="Times New Roman" w:hAnsi="Times New Roman" w:cs="Times New Roman"/>
                <w:snapToGrid w:val="0"/>
                <w:color w:val="auto"/>
                <w:sz w:val="24"/>
                <w:szCs w:val="18"/>
                <w:lang w:eastAsia="ru-RU"/>
              </w:rPr>
              <w:t>(подпись / фамилия, имя, отчество (при наличии)</w:t>
            </w:r>
          </w:p>
        </w:tc>
      </w:tr>
    </w:tbl>
    <w:p w14:paraId="530CF318" w14:textId="77777777" w:rsidR="007D5278" w:rsidRPr="007D5278" w:rsidRDefault="007D5278" w:rsidP="007D5278">
      <w:pPr>
        <w:spacing w:before="240" w:after="0" w:line="240" w:lineRule="auto"/>
        <w:ind w:left="5613"/>
        <w:rPr>
          <w:rFonts w:ascii="Times New Roman" w:eastAsia="Times New Roman" w:hAnsi="Times New Roman" w:cs="Times New Roman"/>
          <w:snapToGrid w:val="0"/>
          <w:color w:val="auto"/>
          <w:sz w:val="27"/>
          <w:szCs w:val="27"/>
          <w:lang w:eastAsia="ru-RU"/>
        </w:rPr>
      </w:pPr>
    </w:p>
    <w:p w14:paraId="046FE48E" w14:textId="7648DB53" w:rsidR="00E56DA2" w:rsidRPr="007D5278" w:rsidRDefault="00E56DA2" w:rsidP="007D5278"/>
    <w:sectPr w:rsidR="00E56DA2" w:rsidRPr="007D5278">
      <w:pgSz w:w="11906" w:h="16838"/>
      <w:pgMar w:top="1134" w:right="850" w:bottom="426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DA2"/>
    <w:rsid w:val="007D5278"/>
    <w:rsid w:val="00A751BC"/>
    <w:rsid w:val="00E56DA2"/>
    <w:rsid w:val="00FF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178C"/>
  <w15:docId w15:val="{94B2B293-9F61-40C8-A9E8-B1A6A3DB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7D409A"/>
    <w:pPr>
      <w:widowControl w:val="0"/>
    </w:pPr>
    <w:rPr>
      <w:rFonts w:ascii="Calibri" w:eastAsiaTheme="minorEastAsia" w:hAnsi="Calibri" w:cs="Calibri"/>
      <w:color w:val="00000A"/>
      <w:sz w:val="22"/>
      <w:lang w:eastAsia="ru-RU"/>
    </w:rPr>
  </w:style>
  <w:style w:type="paragraph" w:customStyle="1" w:styleId="ConsPlusNonformat">
    <w:name w:val="ConsPlusNonformat"/>
    <w:uiPriority w:val="99"/>
    <w:qFormat/>
    <w:rsid w:val="007D409A"/>
    <w:pPr>
      <w:widowControl w:val="0"/>
    </w:pPr>
    <w:rPr>
      <w:rFonts w:ascii="Courier New" w:eastAsiaTheme="minorEastAsia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uiPriority w:val="99"/>
    <w:qFormat/>
    <w:rsid w:val="007D409A"/>
    <w:pPr>
      <w:widowControl w:val="0"/>
    </w:pPr>
    <w:rPr>
      <w:rFonts w:ascii="Calibri" w:eastAsiaTheme="minorEastAsia" w:hAnsi="Calibri" w:cs="Calibri"/>
      <w:b/>
      <w:bCs/>
      <w:color w:val="00000A"/>
      <w:sz w:val="22"/>
      <w:lang w:eastAsia="ru-RU"/>
    </w:rPr>
  </w:style>
  <w:style w:type="paragraph" w:customStyle="1" w:styleId="ConsPlusCell">
    <w:name w:val="ConsPlusCell"/>
    <w:uiPriority w:val="99"/>
    <w:qFormat/>
    <w:rsid w:val="007D409A"/>
    <w:pPr>
      <w:widowControl w:val="0"/>
    </w:pPr>
    <w:rPr>
      <w:rFonts w:ascii="Calibri" w:eastAsiaTheme="minorEastAsia" w:hAnsi="Calibri" w:cs="Calibri"/>
      <w:color w:val="00000A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Крыканова Екатерина Яковлевна</dc:creator>
  <dc:description/>
  <cp:lastModifiedBy>Erofeeva Victoriya</cp:lastModifiedBy>
  <cp:revision>3</cp:revision>
  <dcterms:created xsi:type="dcterms:W3CDTF">2024-09-03T13:56:00Z</dcterms:created>
  <dcterms:modified xsi:type="dcterms:W3CDTF">2025-09-05T08:45:00Z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