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D5C9" w14:textId="77777777" w:rsidR="00D85447" w:rsidRDefault="00D85447" w:rsidP="00D85447"/>
    <w:p w14:paraId="6F624AB8" w14:textId="77777777" w:rsidR="00D85447" w:rsidRPr="00D85447" w:rsidRDefault="00D85447" w:rsidP="00D85447">
      <w:pPr>
        <w:rPr>
          <w:b/>
          <w:bCs/>
        </w:rPr>
      </w:pPr>
      <w:r w:rsidRPr="00D85447">
        <w:rPr>
          <w:b/>
          <w:bCs/>
        </w:rPr>
        <w:t>Шкала УГТ в здравоохранении</w:t>
      </w:r>
    </w:p>
    <w:p w14:paraId="28D978B8" w14:textId="77777777" w:rsidR="00D85447" w:rsidRDefault="00D85447" w:rsidP="00D85447"/>
    <w:p w14:paraId="39F8F8B2" w14:textId="118C9628" w:rsidR="00D85447" w:rsidRDefault="00D85447" w:rsidP="00D85447">
      <w:r>
        <w:t>• УГТ 1–3 (Научные исследования): Формулирование базовой концепции, математическое или лабораторное обоснование эффекта, проверка первых гипотез.</w:t>
      </w:r>
    </w:p>
    <w:p w14:paraId="4FFCC4BA" w14:textId="77777777" w:rsidR="00D85447" w:rsidRDefault="00D85447" w:rsidP="00D85447">
      <w:pPr>
        <w:ind w:left="708"/>
      </w:pPr>
      <w:r w:rsidRPr="00D85447">
        <w:t>УГТ – 1 Сформулирована концепция и полезность технологии</w:t>
      </w:r>
    </w:p>
    <w:p w14:paraId="2F13FB92" w14:textId="77777777" w:rsidR="00D85447" w:rsidRDefault="00D85447" w:rsidP="00D85447">
      <w:pPr>
        <w:ind w:left="708"/>
      </w:pPr>
      <w:r w:rsidRPr="00D85447">
        <w:t>УГТ – 2 Определены целевые области применения</w:t>
      </w:r>
    </w:p>
    <w:p w14:paraId="2CA6EE60" w14:textId="77777777" w:rsidR="00D85447" w:rsidRDefault="00D85447" w:rsidP="00D85447">
      <w:pPr>
        <w:ind w:left="708"/>
      </w:pPr>
      <w:r w:rsidRPr="00D85447">
        <w:t>УГТ – 3 Получен макетный образец</w:t>
      </w:r>
    </w:p>
    <w:p w14:paraId="59693AA5" w14:textId="77777777" w:rsidR="00D85447" w:rsidRDefault="00D85447" w:rsidP="00D85447"/>
    <w:p w14:paraId="1F6993F1" w14:textId="1B13A6A7" w:rsidR="00D85447" w:rsidRDefault="00D85447" w:rsidP="00D85447">
      <w:r>
        <w:t>• УГТ 4–6 (Разработка и прототипирование): Создание лабораторного образца, проверка безопасности и эффективности на клеточных линиях или лабораторных животных (доклинические исследования).</w:t>
      </w:r>
    </w:p>
    <w:p w14:paraId="1C588ECD" w14:textId="77777777" w:rsidR="00D85447" w:rsidRDefault="00D85447" w:rsidP="00D85447">
      <w:pPr>
        <w:ind w:left="708"/>
      </w:pPr>
      <w:r w:rsidRPr="00D85447">
        <w:t>УТГ – 4 Получен лабораторный образец</w:t>
      </w:r>
    </w:p>
    <w:p w14:paraId="0C6B0C11" w14:textId="77777777" w:rsidR="00D85447" w:rsidRDefault="00D85447" w:rsidP="00D85447">
      <w:pPr>
        <w:ind w:left="708"/>
      </w:pPr>
      <w:r w:rsidRPr="00D85447">
        <w:t>УГТ – 5 Изготовлен и испытан экспериментальный образец</w:t>
      </w:r>
    </w:p>
    <w:p w14:paraId="01BAA77F" w14:textId="77777777" w:rsidR="00D85447" w:rsidRDefault="00D85447" w:rsidP="00D85447">
      <w:pPr>
        <w:ind w:left="708"/>
      </w:pPr>
      <w:r w:rsidRPr="00D85447">
        <w:t>УГТ – 6 Изготовлен полнофункциональный образец на пилотной производственной линии</w:t>
      </w:r>
    </w:p>
    <w:p w14:paraId="0F054088" w14:textId="77777777" w:rsidR="00D85447" w:rsidRDefault="00D85447" w:rsidP="00D85447"/>
    <w:p w14:paraId="40C96771" w14:textId="043DEA94" w:rsidR="00DA7879" w:rsidRDefault="00D85447" w:rsidP="00D85447">
      <w:r>
        <w:t>• УГТ 7–9 (Клиническая практика): Проведение клинических испытаний на людях (фазы I–III), государственная регистрация и внедрение в реальную медицинскую практику.</w:t>
      </w:r>
    </w:p>
    <w:p w14:paraId="5299B235" w14:textId="77777777" w:rsidR="00D85447" w:rsidRDefault="00D85447" w:rsidP="00D85447">
      <w:pPr>
        <w:ind w:left="708"/>
      </w:pPr>
      <w:r w:rsidRPr="00D85447">
        <w:t>УГТ – 7 Проведены испытания образца в реальных условиях эксплуатации</w:t>
      </w:r>
    </w:p>
    <w:p w14:paraId="6D567B3C" w14:textId="77777777" w:rsidR="00D85447" w:rsidRDefault="00D85447" w:rsidP="00D85447">
      <w:pPr>
        <w:ind w:left="708"/>
      </w:pPr>
      <w:r w:rsidRPr="00D85447">
        <w:t>УГТ – 8 Окончательно подтверждена работоспособность образца</w:t>
      </w:r>
    </w:p>
    <w:p w14:paraId="29C2A0CA" w14:textId="77777777" w:rsidR="00D85447" w:rsidRDefault="00D85447" w:rsidP="00D85447">
      <w:pPr>
        <w:ind w:left="708"/>
      </w:pPr>
      <w:r w:rsidRPr="00D85447">
        <w:t>УГТ – 9 Продукт удовлетворяет всем требованиям и выпускается серийно</w:t>
      </w:r>
    </w:p>
    <w:p w14:paraId="565CEF87" w14:textId="62D75E97" w:rsidR="00D85447" w:rsidRDefault="00D85447" w:rsidP="00D85447"/>
    <w:p w14:paraId="7B54C0FC" w14:textId="7D7C8698" w:rsidR="008B7374" w:rsidRDefault="008B7374" w:rsidP="00D85447"/>
    <w:p w14:paraId="1366FFD2" w14:textId="77777777" w:rsidR="008B7374" w:rsidRDefault="008B7374" w:rsidP="00D85447"/>
    <w:sectPr w:rsidR="008B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47"/>
    <w:rsid w:val="00325CEF"/>
    <w:rsid w:val="008B7374"/>
    <w:rsid w:val="00D85447"/>
    <w:rsid w:val="00DA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4753"/>
  <w15:chartTrackingRefBased/>
  <w15:docId w15:val="{1D9A3654-9DAC-431F-A4D8-4A9B83B8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2026-10-07T05:32:00Z</dcterms:created>
  <dcterms:modified xsi:type="dcterms:W3CDTF">2026-10-07T06:39:00Z</dcterms:modified>
</cp:coreProperties>
</file>