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C0521" w:rsidRPr="00BC7533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Pr="00BB3552" w:rsidRDefault="00BB3552" w:rsidP="007C0521">
      <w:pPr>
        <w:pBdr>
          <w:bottom w:val="single" w:sz="12" w:space="1" w:color="auto"/>
        </w:pBd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3552">
        <w:rPr>
          <w:rFonts w:ascii="Times New Roman" w:hAnsi="Times New Roman" w:cs="Times New Roman"/>
          <w:sz w:val="24"/>
          <w:szCs w:val="24"/>
        </w:rPr>
        <w:t>Управление социальными детерминантами здоровья в деятельности вр</w:t>
      </w:r>
      <w:r w:rsidRPr="00BB3552">
        <w:rPr>
          <w:rFonts w:ascii="Times New Roman" w:hAnsi="Times New Roman" w:cs="Times New Roman"/>
          <w:sz w:val="24"/>
          <w:szCs w:val="24"/>
        </w:rPr>
        <w:t>а</w:t>
      </w:r>
      <w:r w:rsidRPr="00BB3552">
        <w:rPr>
          <w:rFonts w:ascii="Times New Roman" w:hAnsi="Times New Roman" w:cs="Times New Roman"/>
          <w:sz w:val="24"/>
          <w:szCs w:val="24"/>
        </w:rPr>
        <w:t>ча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>: 31.05.0</w:t>
      </w:r>
      <w:r w:rsidR="00B10D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D62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C0521" w:rsidRDefault="007C0521" w:rsidP="007C0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 w:rsidR="00452065">
        <w:rPr>
          <w:rFonts w:ascii="Times New Roman" w:hAnsi="Times New Roman" w:cs="Times New Roman"/>
          <w:sz w:val="24"/>
          <w:szCs w:val="24"/>
        </w:rPr>
        <w:t>2</w:t>
      </w:r>
      <w:r w:rsidRPr="004330CA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C0521" w:rsidTr="000731F3">
        <w:tc>
          <w:tcPr>
            <w:tcW w:w="2376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B3552" w:rsidTr="000731F3">
        <w:trPr>
          <w:trHeight w:val="1012"/>
        </w:trPr>
        <w:tc>
          <w:tcPr>
            <w:tcW w:w="2376" w:type="dxa"/>
          </w:tcPr>
          <w:p w:rsidR="00BB3552" w:rsidRPr="00BB3552" w:rsidRDefault="00BB3552" w:rsidP="009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552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BB3552" w:rsidRPr="00BB3552" w:rsidRDefault="00BB3552" w:rsidP="009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55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B3552">
              <w:rPr>
                <w:rFonts w:ascii="Times New Roman" w:hAnsi="Times New Roman" w:cs="Times New Roman"/>
                <w:sz w:val="24"/>
                <w:szCs w:val="24"/>
              </w:rPr>
              <w:t xml:space="preserve"> и готов к применению социально-гигиенических методик сбора и медико-статистического анализа информации о показателях здоровья населения </w:t>
            </w:r>
          </w:p>
        </w:tc>
      </w:tr>
      <w:tr w:rsidR="00BB3552" w:rsidRPr="00FC7B57" w:rsidTr="000731F3">
        <w:trPr>
          <w:trHeight w:val="1012"/>
        </w:trPr>
        <w:tc>
          <w:tcPr>
            <w:tcW w:w="2376" w:type="dxa"/>
          </w:tcPr>
          <w:p w:rsidR="00BB3552" w:rsidRPr="00BB3552" w:rsidRDefault="00BB3552" w:rsidP="00BB3552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552">
              <w:rPr>
                <w:rFonts w:ascii="Times New Roman" w:hAnsi="Times New Roman"/>
                <w:sz w:val="24"/>
                <w:szCs w:val="24"/>
              </w:rPr>
              <w:t>ПК-17</w:t>
            </w:r>
          </w:p>
        </w:tc>
        <w:tc>
          <w:tcPr>
            <w:tcW w:w="7195" w:type="dxa"/>
          </w:tcPr>
          <w:p w:rsidR="00BB3552" w:rsidRPr="00BB3552" w:rsidRDefault="00BB3552" w:rsidP="00BB35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3552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B3552">
              <w:rPr>
                <w:rFonts w:ascii="Times New Roman" w:hAnsi="Times New Roman"/>
                <w:sz w:val="24"/>
                <w:szCs w:val="24"/>
              </w:rPr>
              <w:t xml:space="preserve">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</w:tbl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712A5" w:rsidRDefault="001712A5">
      <w:bookmarkStart w:id="0" w:name="_GoBack"/>
      <w:bookmarkEnd w:id="0"/>
    </w:p>
    <w:sectPr w:rsidR="001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9"/>
    <w:rsid w:val="001712A5"/>
    <w:rsid w:val="00377AD7"/>
    <w:rsid w:val="00452065"/>
    <w:rsid w:val="006614C9"/>
    <w:rsid w:val="007C0521"/>
    <w:rsid w:val="00AE324D"/>
    <w:rsid w:val="00B10D62"/>
    <w:rsid w:val="00B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2019-05-15T07:14:00Z</dcterms:created>
  <dcterms:modified xsi:type="dcterms:W3CDTF">2019-05-15T07:17:00Z</dcterms:modified>
</cp:coreProperties>
</file>