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DF" w:rsidRDefault="00FC38DF" w:rsidP="00FC38D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литературы </w:t>
      </w:r>
    </w:p>
    <w:p w:rsidR="00FC38DF" w:rsidRPr="00FC38DF" w:rsidRDefault="00FC38DF" w:rsidP="00FC38DF">
      <w:pPr>
        <w:jc w:val="center"/>
        <w:rPr>
          <w:b/>
          <w:sz w:val="28"/>
          <w:szCs w:val="28"/>
        </w:rPr>
      </w:pPr>
      <w:r w:rsidRPr="00FC38DF">
        <w:rPr>
          <w:b/>
          <w:sz w:val="28"/>
          <w:szCs w:val="28"/>
        </w:rPr>
        <w:t>по дисциплине «Русский язык как средство коммуникации»</w:t>
      </w:r>
    </w:p>
    <w:p w:rsidR="00FC38DF" w:rsidRPr="00FC38DF" w:rsidRDefault="00DD2A6E" w:rsidP="00FC3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2</w:t>
      </w:r>
      <w:r w:rsidR="00FC38DF" w:rsidRPr="00FC38DF">
        <w:rPr>
          <w:b/>
          <w:sz w:val="28"/>
          <w:szCs w:val="28"/>
        </w:rPr>
        <w:t xml:space="preserve"> курса напра</w:t>
      </w:r>
      <w:r>
        <w:rPr>
          <w:b/>
          <w:sz w:val="28"/>
          <w:szCs w:val="28"/>
        </w:rPr>
        <w:t>вления подготовки «Педиатрия</w:t>
      </w:r>
      <w:r w:rsidR="00FC38DF" w:rsidRPr="00FC38DF">
        <w:rPr>
          <w:b/>
          <w:sz w:val="28"/>
          <w:szCs w:val="28"/>
        </w:rPr>
        <w:t>»</w:t>
      </w:r>
    </w:p>
    <w:p w:rsidR="00FC38DF" w:rsidRPr="00FC38DF" w:rsidRDefault="00FC38DF" w:rsidP="00EE2F35">
      <w:pPr>
        <w:jc w:val="center"/>
        <w:rPr>
          <w:b/>
          <w:sz w:val="28"/>
          <w:szCs w:val="28"/>
        </w:rPr>
      </w:pPr>
    </w:p>
    <w:p w:rsidR="00DB6508" w:rsidRDefault="00DB6508" w:rsidP="00DB6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:rsidR="007C3206" w:rsidRDefault="007C3206" w:rsidP="00210B38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>Русский язык и культура речи: теория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составители И. С. </w:t>
      </w:r>
      <w:proofErr w:type="spellStart"/>
      <w:r>
        <w:rPr>
          <w:sz w:val="28"/>
          <w:szCs w:val="28"/>
        </w:rPr>
        <w:t>Выходцева</w:t>
      </w:r>
      <w:proofErr w:type="spellEnd"/>
      <w:r>
        <w:rPr>
          <w:sz w:val="28"/>
          <w:szCs w:val="28"/>
        </w:rPr>
        <w:t>, Н. В. Любезнова.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Ай</w:t>
      </w:r>
      <w:proofErr w:type="gramEnd"/>
      <w:r>
        <w:rPr>
          <w:sz w:val="28"/>
          <w:szCs w:val="28"/>
        </w:rPr>
        <w:t xml:space="preserve"> Пи Ар Медиа, 2023. — 115 c. — ISBN 978-5-4497-1806-8.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6" w:history="1">
        <w:r>
          <w:rPr>
            <w:rStyle w:val="a3"/>
            <w:sz w:val="28"/>
            <w:szCs w:val="28"/>
          </w:rPr>
          <w:t>https://www.iprbookshop.ru/125349</w:t>
        </w:r>
      </w:hyperlink>
    </w:p>
    <w:p w:rsidR="007C3206" w:rsidRDefault="007C3206" w:rsidP="007C3206">
      <w:pPr>
        <w:pStyle w:val="a4"/>
        <w:numPr>
          <w:ilvl w:val="0"/>
          <w:numId w:val="1"/>
        </w:numPr>
        <w:ind w:left="357" w:hanging="357"/>
        <w:jc w:val="both"/>
      </w:pPr>
      <w:proofErr w:type="spellStart"/>
      <w:r>
        <w:rPr>
          <w:sz w:val="28"/>
          <w:szCs w:val="28"/>
        </w:rPr>
        <w:t>Елкина</w:t>
      </w:r>
      <w:proofErr w:type="spellEnd"/>
      <w:r>
        <w:rPr>
          <w:sz w:val="28"/>
          <w:szCs w:val="28"/>
        </w:rPr>
        <w:t>, М. В. Русский язык и культура речи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учебно-методическое пособие / М. В. </w:t>
      </w:r>
      <w:proofErr w:type="spellStart"/>
      <w:r>
        <w:rPr>
          <w:sz w:val="28"/>
          <w:szCs w:val="28"/>
        </w:rPr>
        <w:t>Елкина</w:t>
      </w:r>
      <w:proofErr w:type="spellEnd"/>
      <w:r>
        <w:rPr>
          <w:sz w:val="28"/>
          <w:szCs w:val="28"/>
        </w:rPr>
        <w:t xml:space="preserve">, Т. В. </w:t>
      </w:r>
      <w:proofErr w:type="spellStart"/>
      <w:r>
        <w:rPr>
          <w:sz w:val="28"/>
          <w:szCs w:val="28"/>
        </w:rPr>
        <w:t>Слепцова</w:t>
      </w:r>
      <w:proofErr w:type="spellEnd"/>
      <w:r>
        <w:rPr>
          <w:sz w:val="28"/>
          <w:szCs w:val="28"/>
        </w:rPr>
        <w:t>. — Омск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Сибирский государственный университет физической культуры и спорта, 2021. — 124 c. — ISBN 978-5-91930-171-4.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Цифровой образовательный ресурс IPR SMART : [сайт]. — URL: https://www.iprbookshop.ru/121206</w:t>
      </w:r>
    </w:p>
    <w:p w:rsidR="007C3206" w:rsidRPr="007C3206" w:rsidRDefault="007C3206" w:rsidP="007C3206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:rsidR="00210B38" w:rsidRDefault="00210B38" w:rsidP="00210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210B38" w:rsidRDefault="00210B38" w:rsidP="00210B38">
      <w:pPr>
        <w:jc w:val="center"/>
        <w:rPr>
          <w:b/>
          <w:sz w:val="28"/>
          <w:szCs w:val="28"/>
        </w:rPr>
      </w:pPr>
    </w:p>
    <w:p w:rsidR="00210B38" w:rsidRDefault="00210B38" w:rsidP="00210B38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proofErr w:type="spellStart"/>
      <w:r w:rsidRPr="007D3DDE">
        <w:rPr>
          <w:color w:val="000000"/>
          <w:sz w:val="28"/>
          <w:szCs w:val="28"/>
          <w:lang w:eastAsia="en-US"/>
        </w:rPr>
        <w:t>Абрамец</w:t>
      </w:r>
      <w:proofErr w:type="spellEnd"/>
      <w:r>
        <w:rPr>
          <w:color w:val="000000"/>
          <w:sz w:val="28"/>
          <w:szCs w:val="28"/>
          <w:lang w:eastAsia="en-US"/>
        </w:rPr>
        <w:t>,</w:t>
      </w:r>
      <w:r w:rsidRPr="007D3DDE">
        <w:rPr>
          <w:color w:val="000000"/>
          <w:sz w:val="28"/>
          <w:szCs w:val="28"/>
          <w:lang w:eastAsia="en-US"/>
        </w:rPr>
        <w:t xml:space="preserve"> И.В. Русский язык и культура речи</w:t>
      </w:r>
      <w:proofErr w:type="gramStart"/>
      <w:r w:rsidRPr="007D3DDE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Pr="007D3DDE">
        <w:rPr>
          <w:color w:val="000000"/>
          <w:sz w:val="28"/>
          <w:szCs w:val="28"/>
          <w:lang w:eastAsia="en-US"/>
        </w:rPr>
        <w:t xml:space="preserve"> практикум / </w:t>
      </w:r>
      <w:proofErr w:type="spellStart"/>
      <w:r w:rsidRPr="007D3DDE">
        <w:rPr>
          <w:color w:val="000000"/>
          <w:sz w:val="28"/>
          <w:szCs w:val="28"/>
          <w:lang w:eastAsia="en-US"/>
        </w:rPr>
        <w:t>Абрамец</w:t>
      </w:r>
      <w:proofErr w:type="spellEnd"/>
      <w:r w:rsidRPr="007D3DDE">
        <w:rPr>
          <w:color w:val="000000"/>
          <w:sz w:val="28"/>
          <w:szCs w:val="28"/>
          <w:lang w:eastAsia="en-US"/>
        </w:rPr>
        <w:t xml:space="preserve"> И.В.. — Санкт-Петербург : Наукоемкие технологии, 2023. — 93 c. — ISBN 978-5-907618-59-6. — Текст</w:t>
      </w:r>
      <w:proofErr w:type="gramStart"/>
      <w:r w:rsidRPr="007D3DDE">
        <w:rPr>
          <w:color w:val="000000"/>
          <w:sz w:val="28"/>
          <w:szCs w:val="28"/>
          <w:lang w:eastAsia="en-US"/>
        </w:rPr>
        <w:t xml:space="preserve"> :</w:t>
      </w:r>
      <w:proofErr w:type="gramEnd"/>
      <w:r w:rsidRPr="007D3DDE">
        <w:rPr>
          <w:color w:val="000000"/>
          <w:sz w:val="28"/>
          <w:szCs w:val="28"/>
          <w:lang w:eastAsia="en-US"/>
        </w:rPr>
        <w:t xml:space="preserve"> электронный // Цифровой образовательный ресурс IPR SMART : [сайт]. — URL: https://www.iprbookshop.ru/130095.html </w:t>
      </w:r>
      <w:r>
        <w:rPr>
          <w:color w:val="000000"/>
          <w:sz w:val="28"/>
          <w:szCs w:val="28"/>
          <w:lang w:eastAsia="en-US"/>
        </w:rPr>
        <w:t xml:space="preserve"> </w:t>
      </w:r>
    </w:p>
    <w:p w:rsidR="00210B38" w:rsidRPr="007D3DDE" w:rsidRDefault="00210B38" w:rsidP="00210B38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Русский язык и культура речи. Орфография. Пунктуация</w:t>
      </w:r>
      <w:proofErr w:type="gramStart"/>
      <w:r>
        <w:rPr>
          <w:color w:val="000000"/>
          <w:sz w:val="28"/>
          <w:szCs w:val="28"/>
          <w:lang w:eastAsia="en-US"/>
        </w:rPr>
        <w:t xml:space="preserve"> :</w:t>
      </w:r>
      <w:proofErr w:type="gramEnd"/>
      <w:r>
        <w:rPr>
          <w:color w:val="000000"/>
          <w:sz w:val="28"/>
          <w:szCs w:val="28"/>
          <w:lang w:eastAsia="en-US"/>
        </w:rPr>
        <w:t xml:space="preserve"> учебно-методическое пособие для студентов неязыковых направлений подготовки / составители И. Д. </w:t>
      </w:r>
      <w:proofErr w:type="spellStart"/>
      <w:r>
        <w:rPr>
          <w:color w:val="000000"/>
          <w:sz w:val="28"/>
          <w:szCs w:val="28"/>
          <w:lang w:eastAsia="en-US"/>
        </w:rPr>
        <w:t>Дамбыра</w:t>
      </w:r>
      <w:proofErr w:type="spellEnd"/>
      <w:r>
        <w:rPr>
          <w:color w:val="000000"/>
          <w:sz w:val="28"/>
          <w:szCs w:val="28"/>
          <w:lang w:eastAsia="en-US"/>
        </w:rPr>
        <w:t xml:space="preserve">, Ш. С. </w:t>
      </w:r>
      <w:proofErr w:type="spellStart"/>
      <w:r>
        <w:rPr>
          <w:color w:val="000000"/>
          <w:sz w:val="28"/>
          <w:szCs w:val="28"/>
          <w:lang w:eastAsia="en-US"/>
        </w:rPr>
        <w:t>Чадамба</w:t>
      </w:r>
      <w:proofErr w:type="spellEnd"/>
      <w:r>
        <w:rPr>
          <w:color w:val="000000"/>
          <w:sz w:val="28"/>
          <w:szCs w:val="28"/>
          <w:lang w:eastAsia="en-US"/>
        </w:rPr>
        <w:t>. — Кызыл</w:t>
      </w:r>
      <w:proofErr w:type="gramStart"/>
      <w:r>
        <w:rPr>
          <w:color w:val="000000"/>
          <w:sz w:val="28"/>
          <w:szCs w:val="28"/>
          <w:lang w:eastAsia="en-US"/>
        </w:rPr>
        <w:t xml:space="preserve"> :</w:t>
      </w:r>
      <w:proofErr w:type="gramEnd"/>
      <w:r>
        <w:rPr>
          <w:color w:val="000000"/>
          <w:sz w:val="28"/>
          <w:szCs w:val="28"/>
          <w:lang w:eastAsia="en-US"/>
        </w:rPr>
        <w:t xml:space="preserve"> Издательство Тувинского государственного университета, 2019. — 101 c. — Текст</w:t>
      </w:r>
      <w:proofErr w:type="gramStart"/>
      <w:r>
        <w:rPr>
          <w:color w:val="000000"/>
          <w:sz w:val="28"/>
          <w:szCs w:val="28"/>
          <w:lang w:eastAsia="en-US"/>
        </w:rPr>
        <w:t xml:space="preserve"> :</w:t>
      </w:r>
      <w:proofErr w:type="gramEnd"/>
      <w:r>
        <w:rPr>
          <w:color w:val="000000"/>
          <w:sz w:val="28"/>
          <w:szCs w:val="28"/>
          <w:lang w:eastAsia="en-US"/>
        </w:rPr>
        <w:t xml:space="preserve"> электронный // Цифровой образовательный ресурс IPR SMART : [сайт]. — URL: </w:t>
      </w:r>
      <w:hyperlink r:id="rId7" w:history="1">
        <w:r>
          <w:rPr>
            <w:rStyle w:val="a3"/>
            <w:sz w:val="28"/>
            <w:szCs w:val="28"/>
            <w:lang w:eastAsia="en-US"/>
          </w:rPr>
          <w:t>https://www.iprbookshop.ru/107727</w:t>
        </w:r>
      </w:hyperlink>
    </w:p>
    <w:p w:rsidR="00210B38" w:rsidRPr="0035765C" w:rsidRDefault="00210B38" w:rsidP="00210B38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a3"/>
          <w:color w:val="000000"/>
          <w:sz w:val="28"/>
          <w:szCs w:val="28"/>
          <w:u w:val="none"/>
          <w:lang w:eastAsia="en-US"/>
        </w:rPr>
      </w:pPr>
      <w:proofErr w:type="spellStart"/>
      <w:r>
        <w:rPr>
          <w:color w:val="000000"/>
          <w:sz w:val="28"/>
          <w:szCs w:val="28"/>
        </w:rPr>
        <w:t>Штрекер</w:t>
      </w:r>
      <w:proofErr w:type="spellEnd"/>
      <w:r>
        <w:rPr>
          <w:color w:val="000000"/>
          <w:sz w:val="28"/>
          <w:szCs w:val="28"/>
        </w:rPr>
        <w:t xml:space="preserve">, Н.Ю. Русский язык и культура речи: учебное пособие / Н.Ю. </w:t>
      </w:r>
      <w:proofErr w:type="spellStart"/>
      <w:r>
        <w:rPr>
          <w:color w:val="000000"/>
          <w:sz w:val="28"/>
          <w:szCs w:val="28"/>
        </w:rPr>
        <w:t>Штрекер</w:t>
      </w:r>
      <w:proofErr w:type="spellEnd"/>
      <w:r>
        <w:rPr>
          <w:color w:val="000000"/>
          <w:sz w:val="28"/>
          <w:szCs w:val="28"/>
        </w:rPr>
        <w:t xml:space="preserve">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>
          <w:rPr>
            <w:rStyle w:val="a3"/>
            <w:sz w:val="28"/>
            <w:szCs w:val="28"/>
          </w:rPr>
          <w:t>http://www.iprbookshop.ru/52560</w:t>
        </w:r>
      </w:hyperlink>
    </w:p>
    <w:p w:rsidR="00210B38" w:rsidRPr="0035765C" w:rsidRDefault="00210B38" w:rsidP="00210B38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Деева, Н. В. Русский язык и культура речи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для обучающихся по направлениям подготовки вузов культуры / Н. В. Деева, А. А. </w:t>
      </w:r>
      <w:proofErr w:type="spellStart"/>
      <w:r>
        <w:rPr>
          <w:sz w:val="28"/>
          <w:szCs w:val="28"/>
        </w:rPr>
        <w:t>Лушпей</w:t>
      </w:r>
      <w:proofErr w:type="spellEnd"/>
      <w:r>
        <w:rPr>
          <w:sz w:val="28"/>
          <w:szCs w:val="28"/>
        </w:rPr>
        <w:t>. — Кемерово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Кемеровский государственный институт культуры, 2017. — 108 c. — ISBN 978-5-8154-0397-0.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9" w:history="1">
        <w:r>
          <w:rPr>
            <w:rStyle w:val="a3"/>
            <w:sz w:val="28"/>
            <w:szCs w:val="28"/>
          </w:rPr>
          <w:t>https://www.iprbookshop.ru/76343</w:t>
        </w:r>
      </w:hyperlink>
    </w:p>
    <w:p w:rsidR="00210B38" w:rsidRDefault="00210B38" w:rsidP="00210B38">
      <w:pPr>
        <w:ind w:left="720"/>
        <w:contextualSpacing/>
        <w:jc w:val="both"/>
        <w:rPr>
          <w:color w:val="000000"/>
          <w:sz w:val="28"/>
          <w:szCs w:val="28"/>
          <w:lang w:eastAsia="en-US"/>
        </w:rPr>
      </w:pPr>
    </w:p>
    <w:p w:rsidR="00210B38" w:rsidRDefault="00210B38" w:rsidP="00210B38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</w:p>
    <w:p w:rsidR="00210B38" w:rsidRDefault="00210B38" w:rsidP="00210B38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lastRenderedPageBreak/>
        <w:t>Электронное информационное обеспечение и профессиональные базы данных</w:t>
      </w:r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0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https://elibrary.ru/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ЭБС «Консультант студента» 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1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https://www.studentlibrary.ru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Справочно-информационная система «</w:t>
      </w:r>
      <w:proofErr w:type="spellStart"/>
      <w:r w:rsidRPr="00526492">
        <w:rPr>
          <w:rFonts w:eastAsia="Times New Roman"/>
          <w:sz w:val="28"/>
          <w:szCs w:val="28"/>
        </w:rPr>
        <w:t>MedBaseGeotar</w:t>
      </w:r>
      <w:proofErr w:type="spellEnd"/>
      <w:r w:rsidRPr="00526492">
        <w:rPr>
          <w:rFonts w:eastAsia="Times New Roman"/>
          <w:sz w:val="28"/>
          <w:szCs w:val="28"/>
        </w:rPr>
        <w:t>» 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2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https://mbasegeotar.ru/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Консультант плюс 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3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https://kurskmed.com/department/library/page/Consultant_Plus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Полнотекстовая база данных «Polpred.com Обзор СМИ»</w:t>
      </w:r>
      <w:r>
        <w:rPr>
          <w:rFonts w:eastAsia="Times New Roman"/>
          <w:sz w:val="28"/>
          <w:szCs w:val="28"/>
        </w:rPr>
        <w:t xml:space="preserve"> 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4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http://polpred.com/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Научная электронная библиотека «</w:t>
      </w:r>
      <w:proofErr w:type="spellStart"/>
      <w:r w:rsidRPr="00526492">
        <w:rPr>
          <w:rFonts w:eastAsia="Times New Roman"/>
          <w:sz w:val="28"/>
          <w:szCs w:val="28"/>
        </w:rPr>
        <w:t>КиберЛенинка</w:t>
      </w:r>
      <w:proofErr w:type="spellEnd"/>
      <w:r w:rsidRPr="00526492">
        <w:rPr>
          <w:rFonts w:eastAsia="Times New Roman"/>
          <w:sz w:val="28"/>
          <w:szCs w:val="28"/>
        </w:rPr>
        <w:t>». Официальный сайт научной электронной библиотеки 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5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https://cyberleninka.ru/</w:t>
        </w:r>
      </w:hyperlink>
    </w:p>
    <w:p w:rsidR="00210B38" w:rsidRPr="00526492" w:rsidRDefault="00210B38" w:rsidP="00210B38">
      <w:pPr>
        <w:numPr>
          <w:ilvl w:val="0"/>
          <w:numId w:val="6"/>
        </w:numPr>
        <w:ind w:left="357" w:hanging="357"/>
        <w:jc w:val="both"/>
        <w:rPr>
          <w:rFonts w:eastAsia="Times New Roman"/>
          <w:sz w:val="28"/>
          <w:szCs w:val="28"/>
        </w:rPr>
      </w:pPr>
      <w:r w:rsidRPr="00526492">
        <w:rPr>
          <w:rFonts w:eastAsia="Times New Roman"/>
          <w:sz w:val="28"/>
          <w:szCs w:val="28"/>
        </w:rPr>
        <w:t>Справочно-информационный портал ГРАМОТА</w:t>
      </w:r>
      <w:proofErr w:type="gramStart"/>
      <w:r w:rsidRPr="00526492">
        <w:rPr>
          <w:rFonts w:eastAsia="Times New Roman"/>
          <w:sz w:val="28"/>
          <w:szCs w:val="28"/>
        </w:rPr>
        <w:t>.Р</w:t>
      </w:r>
      <w:proofErr w:type="gramEnd"/>
      <w:r w:rsidRPr="00526492">
        <w:rPr>
          <w:rFonts w:eastAsia="Times New Roman"/>
          <w:sz w:val="28"/>
          <w:szCs w:val="28"/>
        </w:rPr>
        <w:t>У</w:t>
      </w:r>
      <w:r w:rsidRPr="00526492">
        <w:rPr>
          <w:rFonts w:eastAsia="Times New Roman"/>
          <w:b/>
          <w:bCs/>
          <w:sz w:val="28"/>
          <w:szCs w:val="28"/>
        </w:rPr>
        <w:t> </w:t>
      </w:r>
      <w:r w:rsidRPr="00526492">
        <w:rPr>
          <w:rFonts w:eastAsia="Times New Roman"/>
          <w:sz w:val="28"/>
          <w:szCs w:val="28"/>
          <w:lang w:val="en-US"/>
        </w:rPr>
        <w:t>URL</w:t>
      </w:r>
      <w:r w:rsidRPr="00526492">
        <w:rPr>
          <w:rFonts w:eastAsia="Times New Roman"/>
          <w:sz w:val="28"/>
          <w:szCs w:val="28"/>
        </w:rPr>
        <w:t>: </w:t>
      </w:r>
      <w:hyperlink r:id="rId16" w:tgtFrame="_blank" w:history="1">
        <w:r w:rsidRPr="00526492">
          <w:rPr>
            <w:rStyle w:val="a3"/>
            <w:rFonts w:eastAsia="Times New Roman"/>
            <w:sz w:val="28"/>
            <w:szCs w:val="28"/>
          </w:rPr>
          <w:t>http://www.gramota.ru/</w:t>
        </w:r>
      </w:hyperlink>
    </w:p>
    <w:p w:rsidR="00786F4A" w:rsidRPr="00EE2F35" w:rsidRDefault="001702CA" w:rsidP="00DB6508">
      <w:pPr>
        <w:jc w:val="center"/>
        <w:rPr>
          <w:sz w:val="28"/>
          <w:szCs w:val="28"/>
        </w:rPr>
      </w:pPr>
    </w:p>
    <w:sectPr w:rsidR="00786F4A" w:rsidRPr="00EE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58DF"/>
    <w:multiLevelType w:val="hybridMultilevel"/>
    <w:tmpl w:val="67A2250C"/>
    <w:lvl w:ilvl="0" w:tplc="B344E0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17011"/>
    <w:multiLevelType w:val="multilevel"/>
    <w:tmpl w:val="F31E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35923"/>
    <w:multiLevelType w:val="hybridMultilevel"/>
    <w:tmpl w:val="BD6C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7B4"/>
    <w:multiLevelType w:val="multilevel"/>
    <w:tmpl w:val="764A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C266C"/>
    <w:multiLevelType w:val="hybridMultilevel"/>
    <w:tmpl w:val="8FFA02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1702CA"/>
    <w:rsid w:val="00210B38"/>
    <w:rsid w:val="00212098"/>
    <w:rsid w:val="002C225B"/>
    <w:rsid w:val="005302B7"/>
    <w:rsid w:val="00545575"/>
    <w:rsid w:val="005C1A43"/>
    <w:rsid w:val="007312C1"/>
    <w:rsid w:val="007A0A4F"/>
    <w:rsid w:val="007C3206"/>
    <w:rsid w:val="008851C5"/>
    <w:rsid w:val="00DB6508"/>
    <w:rsid w:val="00DD2A6E"/>
    <w:rsid w:val="00EE2F35"/>
    <w:rsid w:val="00FB036C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F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1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51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F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1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5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2560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07727" TargetMode="External"/><Relationship Id="rId12" Type="http://schemas.openxmlformats.org/officeDocument/2006/relationships/hyperlink" Target="https://mbasegeota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5349" TargetMode="External"/><Relationship Id="rId11" Type="http://schemas.openxmlformats.org/officeDocument/2006/relationships/hyperlink" Target="https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6343" TargetMode="External"/><Relationship Id="rId14" Type="http://schemas.openxmlformats.org/officeDocument/2006/relationships/hyperlink" Target="http://polpr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2026-03-10T07:12:00Z</cp:lastPrinted>
  <dcterms:created xsi:type="dcterms:W3CDTF">2024-10-22T09:01:00Z</dcterms:created>
  <dcterms:modified xsi:type="dcterms:W3CDTF">2026-03-10T07:12:00Z</dcterms:modified>
</cp:coreProperties>
</file>