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B7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литературы </w:t>
      </w:r>
    </w:p>
    <w:p w14:paraId="32B2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«Русский язык как средство коммуникации»</w:t>
      </w:r>
    </w:p>
    <w:p w14:paraId="7A41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2 курса направления подготовки «Педиатрия»</w:t>
      </w:r>
    </w:p>
    <w:p w14:paraId="29E52E80">
      <w:pPr>
        <w:jc w:val="center"/>
        <w:rPr>
          <w:b/>
          <w:sz w:val="28"/>
          <w:szCs w:val="28"/>
        </w:rPr>
      </w:pPr>
    </w:p>
    <w:p w14:paraId="1C995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14:paraId="4B383C5A">
      <w:pPr>
        <w:numPr>
          <w:ilvl w:val="0"/>
          <w:numId w:val="1"/>
        </w:numPr>
        <w:spacing w:line="276" w:lineRule="auto"/>
        <w:ind w:left="357" w:hanging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Русский язык и культура речи: теория : учебное пособие / составители И. С. Выходцева, Н. В. Любезнова. — Москва : Ай Пи Ар Медиа, 2023. — 115 c. — ISBN 978-5-4497-1806-8. — Текст : электронный // Цифровой образовательный ресурс IPR SMART : [сайт]. — URL: </w:t>
      </w:r>
      <w:r>
        <w:fldChar w:fldCharType="begin"/>
      </w:r>
      <w:r>
        <w:instrText xml:space="preserve"> HYPERLINK "https://www.iprbookshop.ru/125349" </w:instrText>
      </w:r>
      <w:r>
        <w:fldChar w:fldCharType="separate"/>
      </w:r>
      <w:r>
        <w:rPr>
          <w:rStyle w:val="5"/>
          <w:sz w:val="28"/>
          <w:szCs w:val="28"/>
        </w:rPr>
        <w:t>https://www.iprbookshop.ru/125349</w:t>
      </w:r>
      <w:r>
        <w:rPr>
          <w:rStyle w:val="5"/>
          <w:sz w:val="28"/>
          <w:szCs w:val="28"/>
        </w:rPr>
        <w:fldChar w:fldCharType="end"/>
      </w:r>
    </w:p>
    <w:p w14:paraId="30C4E3F2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Деева, Н. В. Русский язык и культура речи : учебное пособие для обучающихся по направлениям подготовки вузов культуры / Н. В. Деева, А. А. Лушпей. — Кемерово : Кемеровский государственный институт культуры, 2017. — 108 c. — ISBN 978-5-8154-0397-0. — Текст : электронный // Цифровой образовательный ресурс IPR SMART : [сайт]. — URL: </w:t>
      </w:r>
      <w:r>
        <w:fldChar w:fldCharType="begin"/>
      </w:r>
      <w:r>
        <w:instrText xml:space="preserve"> HYPERLINK "https://www.iprbookshop.ru/76343" </w:instrText>
      </w:r>
      <w:r>
        <w:fldChar w:fldCharType="separate"/>
      </w:r>
      <w:r>
        <w:rPr>
          <w:rStyle w:val="5"/>
          <w:sz w:val="28"/>
          <w:szCs w:val="28"/>
        </w:rPr>
        <w:t>https://www.iprbookshop.ru/76343</w:t>
      </w:r>
      <w:r>
        <w:rPr>
          <w:rStyle w:val="5"/>
          <w:sz w:val="28"/>
          <w:szCs w:val="28"/>
        </w:rPr>
        <w:fldChar w:fldCharType="end"/>
      </w:r>
    </w:p>
    <w:p w14:paraId="06F5E004">
      <w:pPr>
        <w:spacing w:after="200" w:line="276" w:lineRule="auto"/>
        <w:ind w:left="360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14:paraId="63CC6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14:paraId="6CF09EDB">
      <w:pPr>
        <w:jc w:val="center"/>
        <w:rPr>
          <w:b/>
          <w:sz w:val="28"/>
          <w:szCs w:val="28"/>
        </w:rPr>
      </w:pPr>
    </w:p>
    <w:p w14:paraId="6FF540F1">
      <w:pPr>
        <w:numPr>
          <w:ilvl w:val="0"/>
          <w:numId w:val="2"/>
        </w:numPr>
        <w:spacing w:after="200"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Елкина, М. В. Русский язык и культура речи : учебно-методическое пособие / М. В. Елкина, Т. В. Слепцова. — Омск : Сибирский государственный университет физической культуры и спорта, 2021. — 124 c. — ISBN 978-5-91930-171-4. — Текст : электронный // Цифровой образовательный ресурс IPR SMART : [сайт]. — URL: </w:t>
      </w:r>
      <w:r>
        <w:fldChar w:fldCharType="begin"/>
      </w:r>
      <w:r>
        <w:instrText xml:space="preserve"> HYPERLINK "https://www.iprbookshop.ru/121206" </w:instrText>
      </w:r>
      <w:r>
        <w:fldChar w:fldCharType="separate"/>
      </w:r>
      <w:r>
        <w:rPr>
          <w:rStyle w:val="5"/>
          <w:sz w:val="28"/>
          <w:szCs w:val="28"/>
        </w:rPr>
        <w:t>https://www.iprbookshop.ru/121206</w:t>
      </w:r>
      <w:r>
        <w:rPr>
          <w:rStyle w:val="5"/>
          <w:sz w:val="28"/>
          <w:szCs w:val="28"/>
        </w:rPr>
        <w:fldChar w:fldCharType="end"/>
      </w:r>
    </w:p>
    <w:p w14:paraId="03C52366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Крылова, М.Н. Русский язык и культура речи: практикум / М.Н. Крылова. – З: Азово-Черноморская государственная агроинженерная академия, 2013. - 69 c. </w:t>
      </w:r>
      <w:r>
        <w:rPr>
          <w:color w:val="000000"/>
          <w:sz w:val="28"/>
          <w:szCs w:val="28"/>
          <w:lang w:val="en-US" w:eastAsia="en-US"/>
        </w:rPr>
        <w:t>URL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0"/>
          <w:szCs w:val="20"/>
          <w:lang w:eastAsia="en-US"/>
        </w:rPr>
        <w:t xml:space="preserve">  </w:t>
      </w:r>
      <w:r>
        <w:fldChar w:fldCharType="begin"/>
      </w:r>
      <w:r>
        <w:instrText xml:space="preserve"> HYPERLINK "http://www.iprbookshop.ru/21921" </w:instrText>
      </w:r>
      <w:r>
        <w:fldChar w:fldCharType="separate"/>
      </w:r>
      <w:r>
        <w:rPr>
          <w:rStyle w:val="5"/>
          <w:sz w:val="28"/>
          <w:szCs w:val="28"/>
          <w:lang w:eastAsia="en-US"/>
        </w:rPr>
        <w:t>http://www.iprbookshop.ru/21921</w:t>
      </w:r>
      <w:r>
        <w:rPr>
          <w:rStyle w:val="5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en-US"/>
        </w:rPr>
        <w:t xml:space="preserve"> </w:t>
      </w:r>
    </w:p>
    <w:p w14:paraId="6E4D2031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5"/>
          <w:color w:val="000000"/>
          <w:u w:val="none"/>
        </w:rPr>
      </w:pPr>
      <w:r>
        <w:rPr>
          <w:color w:val="000000"/>
          <w:sz w:val="28"/>
          <w:szCs w:val="28"/>
          <w:lang w:eastAsia="en-US"/>
        </w:rPr>
        <w:t xml:space="preserve">Русский язык и культура речи. Орфография. Пунктуация : учебно-методическое пособие для студентов неязыковых направлений подготовки / составители И. Д. Дамбыра, Ш. С. Чадамба. — Кызыл : Издательство Тувинского государственного университета, 2019. — 101 c. — Текст : электронный // Цифровой образовательный ресурс IPR SMART : [сайт]. — URL: </w:t>
      </w:r>
      <w:r>
        <w:fldChar w:fldCharType="begin"/>
      </w:r>
      <w:r>
        <w:instrText xml:space="preserve"> HYPERLINK "https://www.iprbookshop.ru/107727" </w:instrText>
      </w:r>
      <w:r>
        <w:fldChar w:fldCharType="separate"/>
      </w:r>
      <w:r>
        <w:rPr>
          <w:rStyle w:val="5"/>
          <w:sz w:val="28"/>
          <w:szCs w:val="28"/>
          <w:lang w:eastAsia="en-US"/>
        </w:rPr>
        <w:t>https://www.iprbookshop.ru/107727</w:t>
      </w:r>
      <w:r>
        <w:rPr>
          <w:rStyle w:val="5"/>
          <w:sz w:val="28"/>
          <w:szCs w:val="28"/>
          <w:lang w:eastAsia="en-US"/>
        </w:rPr>
        <w:fldChar w:fldCharType="end"/>
      </w:r>
    </w:p>
    <w:p w14:paraId="256CDC3E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Орлова, Е.В. Русский язык и культура речи для медицинских вузов: учеб. пособие для  студентов мед. вузов / Е.В. Орлова. Ростов-на-Дону: Высшее образование, 2011. – 463 с. </w:t>
      </w:r>
      <w:r>
        <w:fldChar w:fldCharType="begin"/>
      </w:r>
      <w:r>
        <w:instrText xml:space="preserve"> HYPERLINK "http://library.kursksmu.net/cgi-bin/irbis64r_plus/irbis_webcgi.exe?S21COLORTERMS=0&amp;LNG=&amp;Z21ID=GUEST&amp;I21DBN=ECAT_FULLTEXT&amp;P21DBN=ECAT&amp;S21STN=1&amp;S21REF=10&amp;S21FMT=briefHTML_ft&amp;S21CNR=5&amp;C21COM=S&amp;S21ALL=%3c.%3eI=808%2F%D0%9E%2D66%2D746063%3c.%3e&amp;USES21ALL=1" </w:instrText>
      </w:r>
      <w:r>
        <w:fldChar w:fldCharType="separate"/>
      </w:r>
      <w:r>
        <w:rPr>
          <w:rStyle w:val="5"/>
          <w:sz w:val="28"/>
          <w:szCs w:val="28"/>
          <w:lang w:eastAsia="en-US"/>
        </w:rPr>
        <w:t>http://library.kursksmu.net/cgi-bin/irbis64r_plus/irbis_webcgi.exe?S21COLORTERMS=0&amp;LNG=&amp;Z21ID=GUEST&amp;I21DBN=ECAT_FULLTEXT&amp;P21DBN=ECAT&amp;S21STN=1&amp;S21REF=10&amp;S21FMT=briefHTML_ft&amp;S21CNR=5&amp;C21COM=S&amp;S21ALL=&lt;.&gt;I=808%2F%D0%9E%2D66%2D746063&lt;.&gt;&amp;USES21ALL=1</w:t>
      </w:r>
      <w:r>
        <w:rPr>
          <w:rStyle w:val="5"/>
          <w:sz w:val="28"/>
          <w:szCs w:val="28"/>
          <w:lang w:eastAsia="en-US"/>
        </w:rPr>
        <w:fldChar w:fldCharType="end"/>
      </w:r>
    </w:p>
    <w:p w14:paraId="5168A4F3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5"/>
          <w:color w:val="000000"/>
          <w:u w:val="none"/>
        </w:rPr>
      </w:pPr>
      <w:r>
        <w:rPr>
          <w:color w:val="000000"/>
          <w:sz w:val="28"/>
          <w:szCs w:val="28"/>
        </w:rPr>
        <w:t>Штрекер, Н.Ю. Русский язык и культура речи: учебное пособие / Н.Ю. Штрекер — М.: ЮНИТИ-ДАНА, 2017. - 351c.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fldChar w:fldCharType="begin"/>
      </w:r>
      <w:r>
        <w:instrText xml:space="preserve"> HYPERLINK "http://www.iprbookshop.ru/52560" </w:instrText>
      </w:r>
      <w:r>
        <w:fldChar w:fldCharType="separate"/>
      </w:r>
      <w:r>
        <w:rPr>
          <w:rStyle w:val="5"/>
          <w:sz w:val="28"/>
          <w:szCs w:val="28"/>
        </w:rPr>
        <w:t>http://www.iprbookshop.ru/52560</w:t>
      </w:r>
      <w:r>
        <w:rPr>
          <w:rStyle w:val="5"/>
          <w:sz w:val="28"/>
          <w:szCs w:val="28"/>
        </w:rPr>
        <w:fldChar w:fldCharType="end"/>
      </w:r>
    </w:p>
    <w:p w14:paraId="66A18D66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5"/>
          <w:color w:val="auto"/>
          <w:u w:val="none"/>
        </w:rPr>
      </w:pPr>
      <w:r>
        <w:rPr>
          <w:color w:val="000000"/>
          <w:sz w:val="28"/>
          <w:szCs w:val="28"/>
          <w:lang w:eastAsia="en-US"/>
        </w:rPr>
        <w:t xml:space="preserve">Пособие по русскому языку и культуре речи : учебное пособие / Е. В. Рубцова ; Курский государственный медицинский университет, кафедра русского языка и культуры речи. - Курск : КГМУ, 2009. - 1 эл. опт. диск (CD-ROM). - URL: </w:t>
      </w:r>
      <w:r>
        <w:fldChar w:fldCharType="begin"/>
      </w:r>
      <w:r>
        <w:instrText xml:space="preserve"> HYPERLINK "https://fulltext.kurskmed.com/fulltext/Electron_publications_KSMU/2013/0625/Rubtsova.pdf" </w:instrText>
      </w:r>
      <w:r>
        <w:fldChar w:fldCharType="separate"/>
      </w:r>
      <w:r>
        <w:rPr>
          <w:rStyle w:val="5"/>
          <w:sz w:val="28"/>
          <w:szCs w:val="28"/>
          <w:lang w:eastAsia="en-US"/>
        </w:rPr>
        <w:t>https://fulltext.kurskmed.com/fulltext/Electron_publications_KSMU/2013/0625/Rubtsova.pdf</w:t>
      </w:r>
      <w:r>
        <w:rPr>
          <w:rStyle w:val="5"/>
          <w:sz w:val="28"/>
          <w:szCs w:val="28"/>
          <w:lang w:eastAsia="en-US"/>
        </w:rPr>
        <w:fldChar w:fldCharType="end"/>
      </w:r>
    </w:p>
    <w:p w14:paraId="11100054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>
        <w:rPr>
          <w:bCs/>
          <w:sz w:val="28"/>
          <w:szCs w:val="28"/>
        </w:rPr>
        <w:t>Русский язык и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культура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речи</w:t>
      </w:r>
      <w:r>
        <w:rPr>
          <w:sz w:val="28"/>
          <w:szCs w:val="28"/>
        </w:rPr>
        <w:t> в профессиональной подготовке медицинских работников. Книга для студентов / Курский государственный медицинский университет, кафедра </w:t>
      </w:r>
      <w:r>
        <w:rPr>
          <w:bCs/>
          <w:sz w:val="28"/>
          <w:szCs w:val="28"/>
        </w:rPr>
        <w:t>русского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языка</w:t>
      </w:r>
      <w:r>
        <w:rPr>
          <w:sz w:val="28"/>
          <w:szCs w:val="28"/>
        </w:rPr>
        <w:t> и </w:t>
      </w:r>
      <w:r>
        <w:rPr>
          <w:bCs/>
          <w:sz w:val="28"/>
          <w:szCs w:val="28"/>
        </w:rPr>
        <w:t>культуры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речи</w:t>
      </w:r>
      <w:r>
        <w:rPr>
          <w:sz w:val="28"/>
          <w:szCs w:val="28"/>
        </w:rPr>
        <w:t>; сост.: Е. В. Рубцова [и др.]. - Курск : КГМУ, 2012. - 1 эл. опт. диск (CD-ROM). - </w:t>
      </w:r>
      <w:r>
        <w:rPr>
          <w:bCs/>
          <w:sz w:val="28"/>
          <w:szCs w:val="28"/>
        </w:rPr>
        <w:t>URL:</w:t>
      </w:r>
      <w:r>
        <w:rPr>
          <w:sz w:val="28"/>
          <w:szCs w:val="28"/>
        </w:rPr>
        <w:t> </w:t>
      </w:r>
      <w:r>
        <w:fldChar w:fldCharType="begin"/>
      </w:r>
      <w:r>
        <w:instrText xml:space="preserve"> HYPERLINK "https://fulltext.kurskmed.com/fulltext/Electron_publications_KSMU/2013/0627.7z" </w:instrText>
      </w:r>
      <w:r>
        <w:fldChar w:fldCharType="separate"/>
      </w:r>
      <w:r>
        <w:rPr>
          <w:rStyle w:val="5"/>
          <w:sz w:val="28"/>
          <w:szCs w:val="28"/>
        </w:rPr>
        <w:t>https://fulltext.kurskmed.com/fulltext/Electron_publications_KSMU/2013/0627.7z</w:t>
      </w:r>
      <w:r>
        <w:rPr>
          <w:rStyle w:val="5"/>
          <w:sz w:val="28"/>
          <w:szCs w:val="28"/>
        </w:rPr>
        <w:fldChar w:fldCharType="end"/>
      </w:r>
    </w:p>
    <w:p w14:paraId="0E70BFDA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>
        <w:rPr>
          <w:bCs/>
          <w:sz w:val="28"/>
          <w:szCs w:val="28"/>
        </w:rPr>
        <w:t>Русский язык и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культура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речи</w:t>
      </w:r>
      <w:r>
        <w:rPr>
          <w:sz w:val="28"/>
          <w:szCs w:val="28"/>
        </w:rPr>
        <w:t> в профессиональной подготовке медицинских работников. Книга для преподавателя / Курск. гос. мед. ун-т, каф. рус. яз. и </w:t>
      </w:r>
      <w:r>
        <w:rPr>
          <w:bCs/>
          <w:sz w:val="28"/>
          <w:szCs w:val="28"/>
        </w:rPr>
        <w:t>культуры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речи</w:t>
      </w:r>
      <w:r>
        <w:rPr>
          <w:sz w:val="28"/>
          <w:szCs w:val="28"/>
        </w:rPr>
        <w:t> ; сост.: И. А. Ковынева, Е. В. Рубцова, Л. В. Калуга. - Курск : [б. и.], 2012. - 1 эл. опт. диск (CD-ROM). - </w:t>
      </w:r>
      <w:r>
        <w:rPr>
          <w:bCs/>
          <w:sz w:val="28"/>
          <w:szCs w:val="28"/>
        </w:rPr>
        <w:t>URL:</w:t>
      </w:r>
      <w:r>
        <w:rPr>
          <w:sz w:val="28"/>
          <w:szCs w:val="28"/>
        </w:rPr>
        <w:t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"https://fulltext.kurskmed.com/fulltext/Electron_publications_KSMU/2012/0517/main.pps"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https://fulltext.kurskmed.com/fulltext/Electron_publications_KSMU/2012/0517/main.pps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5140B03D">
      <w:pPr>
        <w:contextualSpacing/>
        <w:jc w:val="both"/>
        <w:rPr>
          <w:color w:val="000000"/>
          <w:sz w:val="28"/>
          <w:szCs w:val="28"/>
          <w:lang w:eastAsia="en-US"/>
        </w:rPr>
      </w:pPr>
    </w:p>
    <w:p w14:paraId="249F2129">
      <w:pPr>
        <w:spacing w:after="200" w:line="276" w:lineRule="auto"/>
        <w:ind w:left="720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Периодические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издания</w:t>
      </w:r>
    </w:p>
    <w:p w14:paraId="0DAD2E30">
      <w:pPr>
        <w:numPr>
          <w:ilvl w:val="0"/>
          <w:numId w:val="3"/>
        </w:numPr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Русский язык в научном освещении URL: </w:t>
      </w:r>
      <w:r>
        <w:fldChar w:fldCharType="begin"/>
      </w:r>
      <w:r>
        <w:instrText xml:space="preserve"> HYPERLINK "http://library.kursksmu.net/cgi-bin/irbis64r_plus/irbis_webcgi.exe?S21COLORTERMS=0&amp;LNG=&amp;Z21ID=GUEST&amp;I21DBN=PERI_FULLTEXT&amp;P21DBN=PERI&amp;S21STN=1&amp;S21REF=10&amp;S21FMT=briefHTML_ft&amp;S21CNR=5&amp;C21COM=S&amp;S21ALL=%3C.%3EI=%D0%A0393134573%3C.%3E&amp;USES21ALL=1" \t "_blank" </w:instrText>
      </w:r>
      <w:r>
        <w:fldChar w:fldCharType="separate"/>
      </w:r>
      <w:r>
        <w:rPr>
          <w:rStyle w:val="5"/>
          <w:sz w:val="28"/>
          <w:szCs w:val="28"/>
          <w:lang w:eastAsia="en-US"/>
        </w:rPr>
        <w:t>http://library.kursksmu.net/cgi-bin/irbis64r_plus/irbis_webcgi.exe?S21COLORTERMS=0&amp;LNG=&amp;Z21ID=GUEST&amp;I21DBN=PERI_FULLTEXT&amp;P21DBN=PERI&amp;S21STN=1&amp;S21REF=10&amp;S21FMT=briefHTML_ft&amp;S21CNR=5&amp;C21COM=S&amp;S21ALL=%3C.%3EI=Р393134573%3C.%3E&amp;USES21ALL=1</w:t>
      </w:r>
      <w:r>
        <w:rPr>
          <w:rStyle w:val="5"/>
          <w:sz w:val="28"/>
          <w:szCs w:val="28"/>
          <w:lang w:eastAsia="en-US"/>
        </w:rPr>
        <w:fldChar w:fldCharType="end"/>
      </w:r>
    </w:p>
    <w:p w14:paraId="56458326">
      <w:pPr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14:paraId="678F8692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14:paraId="27128E7F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библиотека. Официальный сайт научной электронной библиотеки «eLIBRARY.RU»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"https://elibrary.ru/"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https://elibrary.ru/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281DC30F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ЭБС «Консультант студента»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"https://www.studentlibrary.ru/"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https://www.studentlibrary.ru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218F07C0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Справочно-информационная система «MedBaseGeotar»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"https://mbasegeotar.ru/"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https://mbasegeotar.ru/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580370AD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Национальная электронная библиотека (НЭБ). Официальный сайт национальной электронной библиотеки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"http://xn--90ax2c.xn--p1ai/"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http://нэб.рф/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08463A97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Консультант плюс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"https://kurskmed.com/department/library/page/Consultant_Plus"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https://kurskmed.com/department/library/page/Consultant_Plus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351ACF46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Полнотекстовая база данных «Polpred.com Обзор СМИ»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"http://polpred.com/"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http://polpred.com/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58F69256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 «КиберЛенинка». Официальный сайт научной электронной библиотеки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"https://cyberleninka.ru/"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https://cyberleninka.ru/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2CC04260">
      <w:pPr>
        <w:numPr>
          <w:ilvl w:val="0"/>
          <w:numId w:val="4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Справочно-информационный портал ГРАМОТА.РУ</w:t>
      </w:r>
      <w:r>
        <w:rPr>
          <w:rFonts w:eastAsia="Times New Roman"/>
          <w:b/>
          <w:bCs/>
          <w:sz w:val="28"/>
          <w:szCs w:val="28"/>
        </w:rPr>
        <w:t>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r>
        <w:fldChar w:fldCharType="begin"/>
      </w:r>
      <w:r>
        <w:instrText xml:space="preserve"> HYPERLINK "http://www.gramota.ru/" \t "_blank"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http://www.gramota.ru/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 w14:paraId="0C7CA328">
      <w:pPr>
        <w:rPr>
          <w:sz w:val="28"/>
          <w:szCs w:val="28"/>
        </w:rPr>
      </w:pPr>
    </w:p>
    <w:p w14:paraId="2E81D509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17011"/>
    <w:multiLevelType w:val="multilevel"/>
    <w:tmpl w:val="383170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EC35923"/>
    <w:multiLevelType w:val="multilevel"/>
    <w:tmpl w:val="4EC359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7B4"/>
    <w:multiLevelType w:val="multilevel"/>
    <w:tmpl w:val="567637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1C266C"/>
    <w:multiLevelType w:val="multilevel"/>
    <w:tmpl w:val="7F1C266C"/>
    <w:lvl w:ilvl="0" w:tentative="0">
      <w:start w:val="1"/>
      <w:numFmt w:val="decimal"/>
      <w:lvlText w:val="%1."/>
      <w:lvlJc w:val="left"/>
      <w:pPr>
        <w:ind w:left="1077" w:hanging="360"/>
      </w:pPr>
    </w:lvl>
    <w:lvl w:ilvl="1" w:tentative="0">
      <w:start w:val="1"/>
      <w:numFmt w:val="lowerLetter"/>
      <w:lvlText w:val="%2."/>
      <w:lvlJc w:val="left"/>
      <w:pPr>
        <w:ind w:left="1797" w:hanging="360"/>
      </w:pPr>
    </w:lvl>
    <w:lvl w:ilvl="2" w:tentative="0">
      <w:start w:val="1"/>
      <w:numFmt w:val="lowerRoman"/>
      <w:lvlText w:val="%3."/>
      <w:lvlJc w:val="right"/>
      <w:pPr>
        <w:ind w:left="2517" w:hanging="180"/>
      </w:pPr>
    </w:lvl>
    <w:lvl w:ilvl="3" w:tentative="0">
      <w:start w:val="1"/>
      <w:numFmt w:val="decimal"/>
      <w:lvlText w:val="%4."/>
      <w:lvlJc w:val="left"/>
      <w:pPr>
        <w:ind w:left="3237" w:hanging="360"/>
      </w:pPr>
    </w:lvl>
    <w:lvl w:ilvl="4" w:tentative="0">
      <w:start w:val="1"/>
      <w:numFmt w:val="lowerLetter"/>
      <w:lvlText w:val="%5."/>
      <w:lvlJc w:val="left"/>
      <w:pPr>
        <w:ind w:left="3957" w:hanging="360"/>
      </w:pPr>
    </w:lvl>
    <w:lvl w:ilvl="5" w:tentative="0">
      <w:start w:val="1"/>
      <w:numFmt w:val="lowerRoman"/>
      <w:lvlText w:val="%6."/>
      <w:lvlJc w:val="right"/>
      <w:pPr>
        <w:ind w:left="4677" w:hanging="180"/>
      </w:pPr>
    </w:lvl>
    <w:lvl w:ilvl="6" w:tentative="0">
      <w:start w:val="1"/>
      <w:numFmt w:val="decimal"/>
      <w:lvlText w:val="%7."/>
      <w:lvlJc w:val="left"/>
      <w:pPr>
        <w:ind w:left="5397" w:hanging="360"/>
      </w:pPr>
    </w:lvl>
    <w:lvl w:ilvl="7" w:tentative="0">
      <w:start w:val="1"/>
      <w:numFmt w:val="lowerLetter"/>
      <w:lvlText w:val="%8."/>
      <w:lvlJc w:val="left"/>
      <w:pPr>
        <w:ind w:left="6117" w:hanging="360"/>
      </w:pPr>
    </w:lvl>
    <w:lvl w:ilvl="8" w:tentative="0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98"/>
    <w:rsid w:val="00212098"/>
    <w:rsid w:val="002C225B"/>
    <w:rsid w:val="005302B7"/>
    <w:rsid w:val="00545575"/>
    <w:rsid w:val="005C1A43"/>
    <w:rsid w:val="007312C1"/>
    <w:rsid w:val="007A0A4F"/>
    <w:rsid w:val="008851C5"/>
    <w:rsid w:val="00DB6508"/>
    <w:rsid w:val="00DD2A6E"/>
    <w:rsid w:val="00EE2F35"/>
    <w:rsid w:val="00FB036C"/>
    <w:rsid w:val="00FC38DF"/>
    <w:rsid w:val="0F0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5122</Characters>
  <Lines>42</Lines>
  <Paragraphs>12</Paragraphs>
  <TotalTime>8</TotalTime>
  <ScaleCrop>false</ScaleCrop>
  <LinksUpToDate>false</LinksUpToDate>
  <CharactersWithSpaces>6008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2024-10-22T09:01:00Z</dcterms:created>
  <dc:creator>User</dc:creator>
  <cp:lastModifiedBy>Вера Чиркова</cp:lastModifiedBy>
  <dcterms:modified xsi:type="dcterms:W3CDTF">2024-12-07T09:17:42Z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D41290EE81114D4787811C0FE520A56D_13</vt:lpwstr>
  </property>
</Properties>
</file>