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97" w:rsidRDefault="005866E6" w:rsidP="00DA6197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>Учебно-методическое и информационное обеспечение дисциплины</w:t>
      </w:r>
      <w:r w:rsidR="00A61E37" w:rsidRPr="00DA6197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</w:p>
    <w:p w:rsidR="00B84BE4" w:rsidRPr="00DA6197" w:rsidRDefault="00A61E37" w:rsidP="00DA6197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>«Введение в профессию»</w:t>
      </w:r>
    </w:p>
    <w:p w:rsidR="00A61E37" w:rsidRPr="00DA6197" w:rsidRDefault="00A61E37" w:rsidP="00DA6197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 xml:space="preserve">факультет </w:t>
      </w:r>
      <w:r w:rsidRPr="00DA6197">
        <w:rPr>
          <w:rFonts w:ascii="Times New Roman" w:eastAsiaTheme="minorEastAsia" w:hAnsi="Times New Roman" w:cs="Times New Roman"/>
          <w:bCs/>
          <w:spacing w:val="-6"/>
          <w:sz w:val="24"/>
          <w:szCs w:val="24"/>
          <w:lang w:eastAsia="ru-RU"/>
        </w:rPr>
        <w:t>клинической психологии</w:t>
      </w:r>
    </w:p>
    <w:p w:rsidR="00BD13C8" w:rsidRPr="00DA6197" w:rsidRDefault="00BD13C8" w:rsidP="00DA6197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A61E37" w:rsidRPr="00DA6197" w:rsidRDefault="00A61E37" w:rsidP="00DA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BD13C8" w:rsidRPr="00DA6197" w:rsidRDefault="00B26942" w:rsidP="00DA61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</w:pPr>
      <w:r w:rsidRPr="00DA619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Ведехина, С. А. Клиническая психология : учебное пособие / С. А. Ведехина. — 2-е изд. — Саратов : Научная книга, 2019. — 159 c. — ISBN 978-5-9758-1738-9. — Текст : электронный // Цифровой образовательный ресурс IPR SMART. — URL: </w:t>
      </w:r>
      <w:hyperlink r:id="rId6" w:history="1"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shd w:val="clear" w:color="auto" w:fill="FCFCFC"/>
          </w:rPr>
          <w:t>https://www.iprbookshop.ru/81014.html</w:t>
        </w:r>
      </w:hyperlink>
      <w:r w:rsidRPr="00DA6197">
        <w:rPr>
          <w:rFonts w:ascii="Times New Roman" w:hAnsi="Times New Roman" w:cs="Times New Roman"/>
          <w:color w:val="7030A0"/>
          <w:sz w:val="24"/>
          <w:szCs w:val="24"/>
          <w:shd w:val="clear" w:color="auto" w:fill="FCFCFC"/>
        </w:rPr>
        <w:t xml:space="preserve"> </w:t>
      </w:r>
    </w:p>
    <w:p w:rsidR="00B26942" w:rsidRPr="00DA6197" w:rsidRDefault="00B26942" w:rsidP="00DA61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Style w:val="a5"/>
          <w:rFonts w:ascii="Times New Roman" w:eastAsiaTheme="minorEastAsia" w:hAnsi="Times New Roman" w:cs="Times New Roman"/>
          <w:bCs/>
          <w:color w:val="auto"/>
          <w:spacing w:val="-7"/>
          <w:sz w:val="24"/>
          <w:szCs w:val="24"/>
          <w:u w:val="none"/>
          <w:lang w:eastAsia="ru-RU"/>
        </w:rPr>
      </w:pPr>
      <w:r w:rsidRPr="00DA6197">
        <w:rPr>
          <w:rFonts w:ascii="Times New Roman" w:eastAsiaTheme="minorEastAsia" w:hAnsi="Times New Roman" w:cs="Times New Roman"/>
          <w:bCs/>
          <w:spacing w:val="-7"/>
          <w:sz w:val="24"/>
          <w:szCs w:val="24"/>
          <w:lang w:eastAsia="ru-RU"/>
        </w:rPr>
        <w:t xml:space="preserve">Нагаев, В. В. Основы клинической психологии : учебное пособие для студентов вузов / В. В. Нагаев, Л. А. Жолковская. — Москва : ЮНИТИ-ДАНА, 2017. — 463 c. — ISBN 978-5-238-01156-1. — Текст : электронный // Цифровой образовательный ресурс IPR SMART. — URL: </w:t>
      </w:r>
      <w:hyperlink r:id="rId7" w:history="1">
        <w:r w:rsidRPr="00DA6197">
          <w:rPr>
            <w:rStyle w:val="a5"/>
            <w:rFonts w:ascii="Times New Roman" w:eastAsiaTheme="minorEastAsia" w:hAnsi="Times New Roman" w:cs="Times New Roman"/>
            <w:bCs/>
            <w:color w:val="7030A0"/>
            <w:spacing w:val="-7"/>
            <w:sz w:val="24"/>
            <w:szCs w:val="24"/>
            <w:lang w:eastAsia="ru-RU"/>
          </w:rPr>
          <w:t>https://www.iprbookshop.ru/81520.html</w:t>
        </w:r>
      </w:hyperlink>
    </w:p>
    <w:p w:rsidR="00B84BE4" w:rsidRPr="00DA6197" w:rsidRDefault="00B84BE4" w:rsidP="00DA6197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bCs/>
          <w:spacing w:val="-7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Cs/>
          <w:spacing w:val="-7"/>
          <w:sz w:val="24"/>
          <w:szCs w:val="24"/>
          <w:lang w:eastAsia="ru-RU"/>
        </w:rPr>
        <w:t xml:space="preserve">Човдырова, Г. С. Клиническая психология. Общая часть : учебное пособие / Г. С. Човдырова, Т. С. Клименко. — Москва : ЮНИТИ-ДАНА, 2017. — 247 c. — ISBN 978-5-238-01746-4. — Текст : электронный // Цифровой образовательный ресурс IPR SMART. — URL: </w:t>
      </w:r>
      <w:hyperlink r:id="rId8" w:history="1">
        <w:r w:rsidRPr="00DA6197">
          <w:rPr>
            <w:rStyle w:val="a5"/>
            <w:rFonts w:ascii="Times New Roman" w:eastAsiaTheme="minorEastAsia" w:hAnsi="Times New Roman" w:cs="Times New Roman"/>
            <w:bCs/>
            <w:color w:val="7030A0"/>
            <w:spacing w:val="-7"/>
            <w:sz w:val="24"/>
            <w:szCs w:val="24"/>
            <w:lang w:eastAsia="ru-RU"/>
          </w:rPr>
          <w:t>https://www.iprbookshop.ru/81641.html</w:t>
        </w:r>
      </w:hyperlink>
    </w:p>
    <w:p w:rsidR="00BD13C8" w:rsidRPr="00DA6197" w:rsidRDefault="00BD13C8" w:rsidP="00DA6197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spacing w:val="-7"/>
          <w:sz w:val="24"/>
          <w:szCs w:val="24"/>
          <w:lang w:eastAsia="ru-RU"/>
        </w:rPr>
      </w:pPr>
    </w:p>
    <w:p w:rsidR="00A61E37" w:rsidRPr="00DA6197" w:rsidRDefault="00A61E37" w:rsidP="00DA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3C74AE" w:rsidRPr="00DA6197" w:rsidRDefault="003C74AE" w:rsidP="00DA61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97">
        <w:rPr>
          <w:rFonts w:ascii="Times New Roman" w:eastAsia="Calibri" w:hAnsi="Times New Roman" w:cs="Times New Roman"/>
          <w:sz w:val="24"/>
          <w:szCs w:val="24"/>
        </w:rPr>
        <w:t xml:space="preserve">Степанова, Н. В. Основы психологии труда : учебное пособие / Н. В. Степанова. — Оренбург : Оренбургская государственная медицинская академия, 2013. — 110 c. — Текст : электронный // Цифровой образовательный ресурс IPR SMART. — URL: </w:t>
      </w:r>
      <w:hyperlink r:id="rId9" w:history="1">
        <w:r w:rsidRPr="00DA6197">
          <w:rPr>
            <w:rStyle w:val="a5"/>
            <w:rFonts w:ascii="Times New Roman" w:eastAsia="Calibri" w:hAnsi="Times New Roman" w:cs="Times New Roman"/>
            <w:color w:val="7030A0"/>
            <w:sz w:val="24"/>
            <w:szCs w:val="24"/>
          </w:rPr>
          <w:t>https://www.iprbookshop.ru/21836.html</w:t>
        </w:r>
      </w:hyperlink>
    </w:p>
    <w:p w:rsidR="00055581" w:rsidRPr="00DA6197" w:rsidRDefault="00055581" w:rsidP="00DA61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61E37" w:rsidRPr="00DA6197" w:rsidRDefault="00A61E37" w:rsidP="00DA619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Периодические издания (журналы): </w:t>
      </w:r>
    </w:p>
    <w:p w:rsidR="00A666BB" w:rsidRPr="00DA6197" w:rsidRDefault="00A666BB" w:rsidP="00DA619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197">
        <w:rPr>
          <w:rFonts w:ascii="Times New Roman" w:hAnsi="Times New Roman" w:cs="Times New Roman"/>
          <w:sz w:val="24"/>
          <w:szCs w:val="24"/>
        </w:rPr>
        <w:t>«Вопросы психологии»</w:t>
      </w:r>
    </w:p>
    <w:p w:rsidR="00A666BB" w:rsidRPr="00DA6197" w:rsidRDefault="00A666BB" w:rsidP="00DA619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1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DA6197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lang w:val="en-US"/>
        </w:rPr>
        <w:t xml:space="preserve"> </w:t>
      </w:r>
      <w:hyperlink r:id="rId10" w:history="1"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https://dlib.eastview.com/browse/publication/79646/udb/12/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вопросы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психологии</w:t>
        </w:r>
      </w:hyperlink>
    </w:p>
    <w:p w:rsidR="00A666BB" w:rsidRPr="00DA6197" w:rsidRDefault="00A666BB" w:rsidP="00DA619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197">
        <w:rPr>
          <w:rFonts w:ascii="Times New Roman" w:hAnsi="Times New Roman" w:cs="Times New Roman"/>
          <w:sz w:val="24"/>
          <w:szCs w:val="24"/>
        </w:rPr>
        <w:t xml:space="preserve">«Психологический журнал» </w:t>
      </w:r>
    </w:p>
    <w:p w:rsidR="00A666BB" w:rsidRPr="00DA6197" w:rsidRDefault="00A666BB" w:rsidP="00DA6197">
      <w:pPr>
        <w:pStyle w:val="a3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DA61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DA6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https://dlib.eastview.com/browse/publication/614/udb/12/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психологический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журнал</w:t>
        </w:r>
      </w:hyperlink>
    </w:p>
    <w:p w:rsidR="00A666BB" w:rsidRPr="00DA6197" w:rsidRDefault="00055581" w:rsidP="00DA619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97">
        <w:rPr>
          <w:rFonts w:ascii="Times New Roman" w:eastAsia="Calibri" w:hAnsi="Times New Roman" w:cs="Times New Roman"/>
          <w:sz w:val="24"/>
          <w:szCs w:val="24"/>
        </w:rPr>
        <w:t>«Ме</w:t>
      </w:r>
      <w:r w:rsidR="00122C4E" w:rsidRPr="00DA6197">
        <w:rPr>
          <w:rFonts w:ascii="Times New Roman" w:eastAsia="Calibri" w:hAnsi="Times New Roman" w:cs="Times New Roman"/>
          <w:sz w:val="24"/>
          <w:szCs w:val="24"/>
        </w:rPr>
        <w:t>неджмент в России и за рубежом»</w:t>
      </w:r>
      <w:r w:rsidR="00755A0B" w:rsidRPr="00DA61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2C4E" w:rsidRPr="00DA6197" w:rsidRDefault="00A666BB" w:rsidP="00DA6197">
      <w:pPr>
        <w:pStyle w:val="a3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DA61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URL: </w:t>
      </w:r>
      <w:hyperlink r:id="rId12" w:history="1"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https://dlib.eastview.com/browse/publication/18786/udb/12/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менеджмент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в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россии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и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за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рубежом</w:t>
        </w:r>
      </w:hyperlink>
    </w:p>
    <w:p w:rsidR="00A666BB" w:rsidRPr="00DA6197" w:rsidRDefault="00A666BB" w:rsidP="00DA6197">
      <w:pPr>
        <w:pStyle w:val="a3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:rsidR="00A666BB" w:rsidRPr="00DA6197" w:rsidRDefault="00A666BB" w:rsidP="00DA6197">
      <w:pPr>
        <w:shd w:val="clear" w:color="auto" w:fill="FFFFFF"/>
        <w:tabs>
          <w:tab w:val="left" w:leader="underscore" w:pos="649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</w:pPr>
      <w:r w:rsidRPr="00DA6197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  <w:t>Электронное информационное обеспечение и профессиональные базы данных:</w:t>
      </w:r>
    </w:p>
    <w:p w:rsidR="00A666BB" w:rsidRPr="00DA6197" w:rsidRDefault="00BC5016" w:rsidP="00DA6197">
      <w:pPr>
        <w:pStyle w:val="a6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jc w:val="both"/>
        <w:rPr>
          <w:b/>
          <w:bCs/>
          <w:iCs/>
        </w:rPr>
      </w:pPr>
      <w:r w:rsidRPr="00DA6197">
        <w:t>Электронная библиотека КГМУ «</w:t>
      </w:r>
      <w:r w:rsidRPr="00DA6197">
        <w:rPr>
          <w:lang w:val="en-US"/>
        </w:rPr>
        <w:t>Medicus</w:t>
      </w:r>
      <w:r w:rsidRPr="00DA6197">
        <w:t xml:space="preserve">» </w:t>
      </w:r>
    </w:p>
    <w:p w:rsidR="00841F26" w:rsidRPr="00841F26" w:rsidRDefault="00841F26" w:rsidP="00841F2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1F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841F26">
        <w:rPr>
          <w:lang w:val="en-US"/>
        </w:rPr>
        <w:t xml:space="preserve"> </w:t>
      </w:r>
      <w:hyperlink r:id="rId13" w:tgtFrame="_blank" w:history="1">
        <w:r w:rsidR="006D305D" w:rsidRPr="006D30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http://library.kursksmu.net/</w:t>
        </w:r>
      </w:hyperlink>
    </w:p>
    <w:p w:rsidR="00841F26" w:rsidRPr="00841F26" w:rsidRDefault="00841F26" w:rsidP="00841F26">
      <w:pPr>
        <w:pStyle w:val="a6"/>
        <w:tabs>
          <w:tab w:val="left" w:pos="0"/>
        </w:tabs>
        <w:spacing w:before="0" w:beforeAutospacing="0" w:after="0" w:afterAutospacing="0"/>
        <w:ind w:left="502"/>
        <w:jc w:val="both"/>
        <w:rPr>
          <w:lang w:val="en-US"/>
        </w:rPr>
      </w:pPr>
    </w:p>
    <w:p w:rsidR="00A666BB" w:rsidRPr="00DA6197" w:rsidRDefault="00BC5016" w:rsidP="00841F26">
      <w:pPr>
        <w:pStyle w:val="a6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jc w:val="both"/>
      </w:pPr>
      <w:r w:rsidRPr="00DA6197">
        <w:t xml:space="preserve">Электронная библиотечная система «Консультант студента» </w:t>
      </w:r>
    </w:p>
    <w:p w:rsidR="00BC5016" w:rsidRPr="00DA6197" w:rsidRDefault="00A666BB" w:rsidP="00DA6197">
      <w:pPr>
        <w:pStyle w:val="a6"/>
        <w:tabs>
          <w:tab w:val="left" w:pos="0"/>
        </w:tabs>
        <w:spacing w:before="0" w:beforeAutospacing="0" w:after="0" w:afterAutospacing="0"/>
        <w:ind w:left="502"/>
        <w:jc w:val="both"/>
        <w:rPr>
          <w:lang w:val="en-US"/>
        </w:rPr>
      </w:pPr>
      <w:r w:rsidRPr="00DA6197">
        <w:rPr>
          <w:shd w:val="clear" w:color="auto" w:fill="FFFFFF"/>
          <w:lang w:val="en-US"/>
        </w:rPr>
        <w:t xml:space="preserve">URL: </w:t>
      </w:r>
      <w:hyperlink r:id="rId14" w:history="1">
        <w:r w:rsidR="00BC5016" w:rsidRPr="00DA6197">
          <w:rPr>
            <w:rStyle w:val="a5"/>
            <w:color w:val="7030A0"/>
            <w:lang w:val="en-US"/>
          </w:rPr>
          <w:t>http://www.studmedlib.ru/</w:t>
        </w:r>
      </w:hyperlink>
    </w:p>
    <w:p w:rsidR="00A666BB" w:rsidRPr="00DA6197" w:rsidRDefault="00755A0B" w:rsidP="00DA6197">
      <w:pPr>
        <w:pStyle w:val="a3"/>
        <w:numPr>
          <w:ilvl w:val="0"/>
          <w:numId w:val="15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образовательный ресурс IPR SMART </w:t>
      </w:r>
    </w:p>
    <w:p w:rsidR="00755A0B" w:rsidRPr="00DA6197" w:rsidRDefault="00A666BB" w:rsidP="00DA6197">
      <w:pPr>
        <w:pStyle w:val="a3"/>
        <w:tabs>
          <w:tab w:val="left" w:pos="-426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1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URL: </w:t>
      </w:r>
      <w:hyperlink r:id="rId15" w:history="1">
        <w:r w:rsidR="00B8046C" w:rsidRPr="00DA6197">
          <w:rPr>
            <w:rStyle w:val="a5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http://www.iprbookshop.ru/</w:t>
        </w:r>
      </w:hyperlink>
      <w:r w:rsidR="00B8046C" w:rsidRPr="00DA6197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r w:rsidR="00755A0B" w:rsidRPr="00DA6197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</w:p>
    <w:p w:rsidR="00A666BB" w:rsidRPr="00DA6197" w:rsidRDefault="004475DD" w:rsidP="00DA6197">
      <w:pPr>
        <w:pStyle w:val="a3"/>
        <w:numPr>
          <w:ilvl w:val="0"/>
          <w:numId w:val="15"/>
        </w:numPr>
        <w:tabs>
          <w:tab w:val="left" w:pos="-426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" w:tgtFrame="_blank" w:history="1">
        <w:r w:rsidR="00EC6F2A" w:rsidRPr="00DA61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Научная электронная библиотека «</w:t>
        </w:r>
        <w:r w:rsidR="00EC6F2A" w:rsidRPr="00DA6197">
          <w:rPr>
            <w:rStyle w:val="a7"/>
            <w:rFonts w:ascii="Times New Roman" w:hAnsi="Times New Roman" w:cs="Times New Roman"/>
            <w:sz w:val="24"/>
            <w:szCs w:val="24"/>
          </w:rPr>
          <w:t>eLIBRARY.RU</w:t>
        </w:r>
        <w:r w:rsidR="00EC6F2A" w:rsidRPr="00DA61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</w:p>
    <w:p w:rsidR="00EC6F2A" w:rsidRPr="00DA6197" w:rsidRDefault="00A666BB" w:rsidP="00DA6197">
      <w:pPr>
        <w:pStyle w:val="a3"/>
        <w:tabs>
          <w:tab w:val="left" w:pos="-426"/>
        </w:tabs>
        <w:spacing w:after="0" w:line="240" w:lineRule="auto"/>
        <w:ind w:left="502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DA61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A6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7" w:history="1">
        <w:r w:rsidR="00EC6F2A"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</w:t>
        </w:r>
        <w:r w:rsidR="00EC6F2A"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://</w:t>
        </w:r>
        <w:r w:rsidR="00EC6F2A"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elibrary</w:t>
        </w:r>
        <w:r w:rsidR="00EC6F2A"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="00EC6F2A"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  <w:r w:rsidR="00EC6F2A" w:rsidRPr="00DA6197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/</w:t>
        </w:r>
      </w:hyperlink>
    </w:p>
    <w:p w:rsidR="00A666BB" w:rsidRPr="00DA6197" w:rsidRDefault="004475DD" w:rsidP="00DA6197">
      <w:pPr>
        <w:pStyle w:val="a6"/>
        <w:numPr>
          <w:ilvl w:val="0"/>
          <w:numId w:val="15"/>
        </w:numPr>
        <w:tabs>
          <w:tab w:val="left" w:pos="-426"/>
        </w:tabs>
        <w:spacing w:before="0" w:beforeAutospacing="0" w:after="0" w:afterAutospacing="0"/>
        <w:jc w:val="both"/>
      </w:pPr>
      <w:hyperlink r:id="rId18" w:tgtFrame="_blank" w:history="1">
        <w:r w:rsidR="00EC6F2A" w:rsidRPr="00DA6197">
          <w:rPr>
            <w:rStyle w:val="a5"/>
            <w:color w:val="auto"/>
            <w:u w:val="none"/>
          </w:rPr>
          <w:t>Научная электронная библиотека «</w:t>
        </w:r>
        <w:r w:rsidR="00EC6F2A" w:rsidRPr="00DA6197">
          <w:rPr>
            <w:rStyle w:val="a7"/>
            <w:b w:val="0"/>
          </w:rPr>
          <w:t>КиберЛенинка</w:t>
        </w:r>
        <w:r w:rsidR="00EC6F2A" w:rsidRPr="00DA6197">
          <w:rPr>
            <w:rStyle w:val="a5"/>
            <w:color w:val="auto"/>
            <w:u w:val="none"/>
          </w:rPr>
          <w:t>»</w:t>
        </w:r>
      </w:hyperlink>
      <w:r w:rsidR="00EC6F2A" w:rsidRPr="00DA6197">
        <w:t xml:space="preserve"> </w:t>
      </w:r>
    </w:p>
    <w:p w:rsidR="00EC6F2A" w:rsidRPr="00DA6197" w:rsidRDefault="00A666BB" w:rsidP="00DA6197">
      <w:pPr>
        <w:pStyle w:val="a6"/>
        <w:tabs>
          <w:tab w:val="left" w:pos="-426"/>
        </w:tabs>
        <w:spacing w:before="0" w:beforeAutospacing="0" w:after="0" w:afterAutospacing="0"/>
        <w:ind w:left="502"/>
        <w:jc w:val="both"/>
        <w:rPr>
          <w:rStyle w:val="a5"/>
          <w:color w:val="auto"/>
          <w:u w:val="none"/>
        </w:rPr>
      </w:pPr>
      <w:r w:rsidRPr="00DA6197">
        <w:rPr>
          <w:shd w:val="clear" w:color="auto" w:fill="FFFFFF"/>
          <w:lang w:val="en-US"/>
        </w:rPr>
        <w:t>URL</w:t>
      </w:r>
      <w:r w:rsidRPr="00DA6197">
        <w:rPr>
          <w:shd w:val="clear" w:color="auto" w:fill="FFFFFF"/>
        </w:rPr>
        <w:t xml:space="preserve">: </w:t>
      </w:r>
      <w:hyperlink r:id="rId19" w:history="1">
        <w:r w:rsidR="00EC6F2A" w:rsidRPr="00DA6197">
          <w:rPr>
            <w:rStyle w:val="a5"/>
            <w:color w:val="7030A0"/>
          </w:rPr>
          <w:t>https://cyberleninka.ru/</w:t>
        </w:r>
      </w:hyperlink>
    </w:p>
    <w:p w:rsidR="00A61E37" w:rsidRPr="00DA6197" w:rsidRDefault="00A61E37" w:rsidP="00DA6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18B8" w:rsidRPr="00DA6197" w:rsidRDefault="006618B8" w:rsidP="00DA61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A0B" w:rsidRPr="00DA6197" w:rsidRDefault="00755A0B" w:rsidP="00DA61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highlight w:val="green"/>
          <w:lang w:eastAsia="ar-SA"/>
        </w:rPr>
      </w:pPr>
      <w:bookmarkStart w:id="0" w:name="_GoBack"/>
      <w:bookmarkEnd w:id="0"/>
    </w:p>
    <w:p w:rsidR="00755A0B" w:rsidRPr="00DA6197" w:rsidRDefault="00755A0B" w:rsidP="00DA61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55A0B" w:rsidRPr="00DA6197" w:rsidSect="008B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859"/>
    <w:multiLevelType w:val="hybridMultilevel"/>
    <w:tmpl w:val="FA2E59C4"/>
    <w:lvl w:ilvl="0" w:tplc="7BCA4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504C16"/>
    <w:multiLevelType w:val="hybridMultilevel"/>
    <w:tmpl w:val="8A6CB7FC"/>
    <w:lvl w:ilvl="0" w:tplc="7BCA4FB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E4F0D"/>
    <w:multiLevelType w:val="hybridMultilevel"/>
    <w:tmpl w:val="D860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03D34"/>
    <w:multiLevelType w:val="hybridMultilevel"/>
    <w:tmpl w:val="6D968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FD6111"/>
    <w:multiLevelType w:val="hybridMultilevel"/>
    <w:tmpl w:val="80908238"/>
    <w:lvl w:ilvl="0" w:tplc="41E8B37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CA1278"/>
    <w:multiLevelType w:val="hybridMultilevel"/>
    <w:tmpl w:val="5C88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332E"/>
    <w:multiLevelType w:val="hybridMultilevel"/>
    <w:tmpl w:val="BB2C2BA2"/>
    <w:lvl w:ilvl="0" w:tplc="5BAC5FA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D80EFF"/>
    <w:multiLevelType w:val="hybridMultilevel"/>
    <w:tmpl w:val="2E6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45802"/>
    <w:multiLevelType w:val="hybridMultilevel"/>
    <w:tmpl w:val="2124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65D08"/>
    <w:multiLevelType w:val="hybridMultilevel"/>
    <w:tmpl w:val="6964AB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37"/>
    <w:rsid w:val="00055581"/>
    <w:rsid w:val="00122C4E"/>
    <w:rsid w:val="001D53C6"/>
    <w:rsid w:val="001F2D71"/>
    <w:rsid w:val="00295279"/>
    <w:rsid w:val="0034734E"/>
    <w:rsid w:val="003C74AE"/>
    <w:rsid w:val="004475DD"/>
    <w:rsid w:val="00450168"/>
    <w:rsid w:val="00463F69"/>
    <w:rsid w:val="004F5F53"/>
    <w:rsid w:val="00547B93"/>
    <w:rsid w:val="005658D3"/>
    <w:rsid w:val="005866E6"/>
    <w:rsid w:val="006618B8"/>
    <w:rsid w:val="006D305D"/>
    <w:rsid w:val="00755A0B"/>
    <w:rsid w:val="00841F26"/>
    <w:rsid w:val="008B5000"/>
    <w:rsid w:val="00971A60"/>
    <w:rsid w:val="00984D6C"/>
    <w:rsid w:val="00A61E37"/>
    <w:rsid w:val="00A666BB"/>
    <w:rsid w:val="00B079B7"/>
    <w:rsid w:val="00B26942"/>
    <w:rsid w:val="00B8046C"/>
    <w:rsid w:val="00B84BE4"/>
    <w:rsid w:val="00BC5016"/>
    <w:rsid w:val="00BD13C8"/>
    <w:rsid w:val="00BF7AE1"/>
    <w:rsid w:val="00C2097F"/>
    <w:rsid w:val="00C362B8"/>
    <w:rsid w:val="00DA6197"/>
    <w:rsid w:val="00E043D5"/>
    <w:rsid w:val="00EC6F2A"/>
    <w:rsid w:val="00EE0199"/>
    <w:rsid w:val="00F47CDF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73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501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5016"/>
    <w:rPr>
      <w:b/>
      <w:bCs/>
    </w:rPr>
  </w:style>
  <w:style w:type="character" w:styleId="a8">
    <w:name w:val="Emphasis"/>
    <w:basedOn w:val="a0"/>
    <w:uiPriority w:val="20"/>
    <w:qFormat/>
    <w:rsid w:val="00EC6F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D13C8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rsid w:val="00A666BB"/>
  </w:style>
  <w:style w:type="character" w:styleId="a9">
    <w:name w:val="FollowedHyperlink"/>
    <w:basedOn w:val="a0"/>
    <w:uiPriority w:val="99"/>
    <w:semiHidden/>
    <w:unhideWhenUsed/>
    <w:rsid w:val="00841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73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501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5016"/>
    <w:rPr>
      <w:b/>
      <w:bCs/>
    </w:rPr>
  </w:style>
  <w:style w:type="character" w:styleId="a8">
    <w:name w:val="Emphasis"/>
    <w:basedOn w:val="a0"/>
    <w:uiPriority w:val="20"/>
    <w:qFormat/>
    <w:rsid w:val="00EC6F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D13C8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rsid w:val="00A666BB"/>
  </w:style>
  <w:style w:type="character" w:styleId="a9">
    <w:name w:val="FollowedHyperlink"/>
    <w:basedOn w:val="a0"/>
    <w:uiPriority w:val="99"/>
    <w:semiHidden/>
    <w:unhideWhenUsed/>
    <w:rsid w:val="00841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1641.html" TargetMode="External"/><Relationship Id="rId13" Type="http://schemas.openxmlformats.org/officeDocument/2006/relationships/hyperlink" Target="http://library.kursksmu.net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iprbookshop.ru/81520.html" TargetMode="External"/><Relationship Id="rId12" Type="http://schemas.openxmlformats.org/officeDocument/2006/relationships/hyperlink" Target="https://dlib.eastview.com/browse/publication/18786/udb/12/&#1084;&#1077;&#1085;&#1077;&#1076;&#1078;&#1084;&#1077;&#1085;&#1090;-&#1074;-&#1088;&#1086;&#1089;&#1089;&#1080;&#1080;-&#1080;-&#1079;&#1072;-&#1088;&#1091;&#1073;&#1077;&#1078;&#1086;&#1084;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1014.html" TargetMode="External"/><Relationship Id="rId11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21836.html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2023-07-04T06:33:00Z</cp:lastPrinted>
  <dcterms:created xsi:type="dcterms:W3CDTF">2017-06-05T07:33:00Z</dcterms:created>
  <dcterms:modified xsi:type="dcterms:W3CDTF">2024-11-22T10:55:00Z</dcterms:modified>
</cp:coreProperties>
</file>