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E8" w:rsidRPr="00D459B8" w:rsidRDefault="003F52E8" w:rsidP="003F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F52E8" w:rsidRPr="00D459B8" w:rsidRDefault="003F52E8" w:rsidP="003F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F52E8" w:rsidRPr="00D459B8" w:rsidRDefault="003F52E8" w:rsidP="003F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3F52E8" w:rsidRPr="00D459B8" w:rsidRDefault="003F52E8" w:rsidP="003F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F52E8" w:rsidRPr="005239E2" w:rsidRDefault="003F52E8" w:rsidP="003F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3F52E8" w:rsidRPr="00025275" w:rsidRDefault="003F52E8" w:rsidP="003F5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F52E8" w:rsidRPr="003A0069" w:rsidRDefault="003F52E8" w:rsidP="003F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A0069">
        <w:rPr>
          <w:rFonts w:ascii="Times New Roman" w:hAnsi="Times New Roman" w:cs="Times New Roman"/>
          <w:sz w:val="24"/>
          <w:szCs w:val="24"/>
        </w:rPr>
        <w:t xml:space="preserve">рабочей программе по дисциплине (модулю) </w:t>
      </w:r>
    </w:p>
    <w:p w:rsidR="003F52E8" w:rsidRPr="003A0069" w:rsidRDefault="003F52E8" w:rsidP="003F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E8" w:rsidRPr="003A0069" w:rsidRDefault="003F52E8" w:rsidP="003F52E8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sz w:val="24"/>
          <w:szCs w:val="24"/>
        </w:rPr>
      </w:pPr>
      <w:r w:rsidRPr="003A00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</w:t>
      </w:r>
      <w:r w:rsidRPr="003A0069">
        <w:rPr>
          <w:rFonts w:ascii="Times New Roman" w:hAnsi="Times New Roman" w:cs="Times New Roman"/>
          <w:sz w:val="24"/>
          <w:szCs w:val="24"/>
          <w:u w:val="single"/>
        </w:rPr>
        <w:t xml:space="preserve">Психиатрия, </w:t>
      </w:r>
      <w:r>
        <w:rPr>
          <w:rFonts w:ascii="Times New Roman" w:hAnsi="Times New Roman" w:cs="Times New Roman"/>
          <w:sz w:val="24"/>
          <w:szCs w:val="24"/>
          <w:u w:val="single"/>
        </w:rPr>
        <w:t>наркология</w:t>
      </w:r>
      <w:r w:rsidRPr="003A006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F52E8" w:rsidRDefault="003F52E8" w:rsidP="003F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дисциплины (модуля))</w:t>
      </w:r>
    </w:p>
    <w:p w:rsidR="003F52E8" w:rsidRPr="00CB21AB" w:rsidRDefault="003F52E8" w:rsidP="003F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1AB">
        <w:rPr>
          <w:rFonts w:ascii="Times New Roman" w:hAnsi="Times New Roman" w:cs="Times New Roman"/>
          <w:sz w:val="24"/>
          <w:szCs w:val="24"/>
        </w:rPr>
        <w:t>специалитет</w:t>
      </w:r>
      <w:bookmarkStart w:id="0" w:name="_GoBack"/>
      <w:bookmarkEnd w:id="0"/>
      <w:r w:rsidRPr="00CB2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E8" w:rsidRPr="009D5718" w:rsidRDefault="003F52E8" w:rsidP="003F52E8">
      <w:pPr>
        <w:spacing w:line="281" w:lineRule="auto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3F5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52E8"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</w:p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E8" w:rsidRPr="009D5718" w:rsidRDefault="003F52E8" w:rsidP="003F52E8">
      <w:pPr>
        <w:spacing w:line="281" w:lineRule="auto"/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(специализация): врач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3F52E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CB21AB">
        <w:rPr>
          <w:rFonts w:ascii="Times New Roman" w:hAnsi="Times New Roman" w:cs="Times New Roman"/>
          <w:sz w:val="24"/>
          <w:szCs w:val="24"/>
        </w:rPr>
        <w:t>: очная</w:t>
      </w:r>
    </w:p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E8" w:rsidRPr="00EB09B1" w:rsidRDefault="003F52E8" w:rsidP="003F52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1.Место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>
        <w:rPr>
          <w:rFonts w:ascii="Times New Roman" w:hAnsi="Times New Roman" w:cs="Times New Roman"/>
          <w:b/>
          <w:sz w:val="24"/>
          <w:szCs w:val="24"/>
        </w:rPr>
        <w:t>ОП:</w:t>
      </w:r>
      <w:r w:rsidRPr="003A0069">
        <w:rPr>
          <w:sz w:val="28"/>
          <w:szCs w:val="28"/>
        </w:rPr>
        <w:t xml:space="preserve"> </w:t>
      </w:r>
      <w:r w:rsidRPr="00CB21AB">
        <w:rPr>
          <w:rFonts w:ascii="Times New Roman" w:hAnsi="Times New Roman" w:cs="Times New Roman"/>
          <w:sz w:val="24"/>
          <w:szCs w:val="24"/>
        </w:rPr>
        <w:t>Дисциплина относится к базовой части профессионального цикла дисциплин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456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45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D456C">
        <w:rPr>
          <w:rFonts w:ascii="Times New Roman" w:hAnsi="Times New Roman" w:cs="Times New Roman"/>
          <w:sz w:val="24"/>
          <w:szCs w:val="24"/>
        </w:rPr>
        <w:t>.Б.31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52E8" w:rsidRPr="00636EF2" w:rsidRDefault="003F52E8" w:rsidP="003F5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p w:rsidR="003F52E8" w:rsidRDefault="003F52E8" w:rsidP="003F52E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2E8" w:rsidRPr="00025275" w:rsidTr="001D421A">
        <w:tc>
          <w:tcPr>
            <w:tcW w:w="4785" w:type="dxa"/>
          </w:tcPr>
          <w:p w:rsidR="003F52E8" w:rsidRPr="00025275" w:rsidRDefault="003F52E8" w:rsidP="001D42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3F52E8" w:rsidRPr="00025275" w:rsidRDefault="003F52E8" w:rsidP="001D42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3F52E8" w:rsidTr="001D421A">
        <w:tc>
          <w:tcPr>
            <w:tcW w:w="4785" w:type="dxa"/>
          </w:tcPr>
          <w:p w:rsidR="003F52E8" w:rsidRPr="00C808DE" w:rsidRDefault="003F52E8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</w:tcPr>
          <w:p w:rsidR="003F52E8" w:rsidRPr="00C808DE" w:rsidRDefault="003F52E8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F52E8" w:rsidTr="001D421A">
        <w:tc>
          <w:tcPr>
            <w:tcW w:w="4785" w:type="dxa"/>
          </w:tcPr>
          <w:p w:rsidR="003F52E8" w:rsidRPr="00C808DE" w:rsidRDefault="003F52E8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3F52E8" w:rsidRPr="00C808DE" w:rsidRDefault="003F52E8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2E8" w:rsidTr="001D421A">
        <w:tc>
          <w:tcPr>
            <w:tcW w:w="4785" w:type="dxa"/>
          </w:tcPr>
          <w:p w:rsidR="003F52E8" w:rsidRPr="00C808DE" w:rsidRDefault="003F52E8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3F52E8" w:rsidRPr="00C808DE" w:rsidRDefault="000F2C49" w:rsidP="001D4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3363"/>
        <w:gridCol w:w="3591"/>
        <w:gridCol w:w="2618"/>
      </w:tblGrid>
      <w:tr w:rsidR="000F2C49" w:rsidRPr="00063382" w:rsidTr="000F2C49">
        <w:trPr>
          <w:gridAfter w:val="1"/>
          <w:wAfter w:w="2618" w:type="dxa"/>
        </w:trPr>
        <w:tc>
          <w:tcPr>
            <w:tcW w:w="3363" w:type="dxa"/>
          </w:tcPr>
          <w:p w:rsidR="000F2C49" w:rsidRPr="00355522" w:rsidRDefault="000F2C49" w:rsidP="001D4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591" w:type="dxa"/>
            <w:vMerge w:val="restart"/>
          </w:tcPr>
          <w:p w:rsidR="000F2C49" w:rsidRPr="00355522" w:rsidRDefault="000F2C49" w:rsidP="001D4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Логическая связь с дисц</w:t>
            </w: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плинами учебного плана</w:t>
            </w:r>
          </w:p>
        </w:tc>
      </w:tr>
      <w:tr w:rsidR="000F2C49" w:rsidRPr="00063382" w:rsidTr="000F2C49">
        <w:tc>
          <w:tcPr>
            <w:tcW w:w="3363" w:type="dxa"/>
          </w:tcPr>
          <w:p w:rsidR="000F2C49" w:rsidRPr="00355522" w:rsidRDefault="000F2C49" w:rsidP="001D4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1" w:type="dxa"/>
          </w:tcPr>
          <w:p w:rsidR="000F2C49" w:rsidRPr="00355522" w:rsidRDefault="000F2C49" w:rsidP="001D4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22">
              <w:rPr>
                <w:rFonts w:ascii="Times New Roman" w:hAnsi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2618" w:type="dxa"/>
            <w:vMerge/>
          </w:tcPr>
          <w:p w:rsidR="000F2C49" w:rsidRPr="00355522" w:rsidRDefault="000F2C49" w:rsidP="001D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49" w:rsidRPr="00063382" w:rsidTr="000F2C49">
        <w:tc>
          <w:tcPr>
            <w:tcW w:w="3363" w:type="dxa"/>
          </w:tcPr>
          <w:p w:rsidR="000F2C49" w:rsidRPr="00355522" w:rsidRDefault="000F2C49" w:rsidP="001D421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52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ПК - 15</w:t>
            </w:r>
          </w:p>
        </w:tc>
        <w:tc>
          <w:tcPr>
            <w:tcW w:w="3591" w:type="dxa"/>
          </w:tcPr>
          <w:p w:rsidR="000F2C49" w:rsidRPr="00355522" w:rsidRDefault="000F2C49" w:rsidP="001D42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готов к пров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дению санитарно-просветительской работы с населением по вопросам профилактической медиц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ны, к работе с учебной, научной и справочной лит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ратурой, проведению поиска информации для решения профессиональных задач</w:t>
            </w:r>
          </w:p>
        </w:tc>
        <w:tc>
          <w:tcPr>
            <w:tcW w:w="2618" w:type="dxa"/>
          </w:tcPr>
          <w:p w:rsidR="000F2C49" w:rsidRPr="00355522" w:rsidRDefault="000F2C49" w:rsidP="001D4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22">
              <w:rPr>
                <w:rFonts w:ascii="Times New Roman" w:hAnsi="Times New Roman"/>
                <w:sz w:val="24"/>
                <w:szCs w:val="24"/>
              </w:rPr>
              <w:t>Лучевая диагностика и т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рапия. Общая физиотерапия. Урология. Хирургические болезни. Акушерство. Гин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 xml:space="preserve">кология. </w:t>
            </w:r>
            <w:proofErr w:type="spellStart"/>
            <w:r w:rsidRPr="00355522">
              <w:rPr>
                <w:rFonts w:ascii="Times New Roman" w:hAnsi="Times New Roman"/>
                <w:sz w:val="24"/>
                <w:szCs w:val="24"/>
              </w:rPr>
              <w:t>Дерматовенерол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355522">
              <w:rPr>
                <w:rFonts w:ascii="Times New Roman" w:hAnsi="Times New Roman"/>
                <w:sz w:val="24"/>
                <w:szCs w:val="24"/>
              </w:rPr>
              <w:t xml:space="preserve">. Медицинская генетика. </w:t>
            </w:r>
            <w:proofErr w:type="spellStart"/>
            <w:r w:rsidRPr="00355522">
              <w:rPr>
                <w:rFonts w:ascii="Times New Roman" w:hAnsi="Times New Roman"/>
                <w:sz w:val="24"/>
                <w:szCs w:val="24"/>
              </w:rPr>
              <w:t>Фтизиопульмонология</w:t>
            </w:r>
            <w:proofErr w:type="spellEnd"/>
            <w:r w:rsidRPr="00355522">
              <w:rPr>
                <w:rFonts w:ascii="Times New Roman" w:hAnsi="Times New Roman"/>
                <w:sz w:val="24"/>
                <w:szCs w:val="24"/>
              </w:rPr>
              <w:t>. О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кология. Социально-гигиенический мониторинг. Иностранный язык для сп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 xml:space="preserve">циальных целей. </w:t>
            </w:r>
            <w:r w:rsidRPr="00355522">
              <w:rPr>
                <w:rFonts w:ascii="Times New Roman" w:hAnsi="Times New Roman"/>
                <w:sz w:val="24"/>
                <w:szCs w:val="24"/>
              </w:rPr>
              <w:lastRenderedPageBreak/>
              <w:t>Правовое обеспечение государстве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ной службы</w:t>
            </w:r>
          </w:p>
        </w:tc>
      </w:tr>
      <w:tr w:rsidR="000F2C49" w:rsidRPr="00063382" w:rsidTr="000F2C49">
        <w:tc>
          <w:tcPr>
            <w:tcW w:w="3363" w:type="dxa"/>
          </w:tcPr>
          <w:p w:rsidR="000F2C49" w:rsidRPr="00355522" w:rsidRDefault="000F2C49" w:rsidP="001D421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52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ПК - 27</w:t>
            </w:r>
          </w:p>
        </w:tc>
        <w:tc>
          <w:tcPr>
            <w:tcW w:w="3591" w:type="dxa"/>
          </w:tcPr>
          <w:p w:rsidR="000F2C49" w:rsidRPr="00355522" w:rsidRDefault="000F2C49" w:rsidP="001D42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готов к научно-обоснованному применению современных методик сбора и обработки информации о состоянии здоровья насел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деятельности разли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типов медицинских учреждений и их подразд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лений, анализу информации в целях разработки научно-обоснованных мер по улучшению и сохранению здор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5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вья населения</w:t>
            </w:r>
          </w:p>
        </w:tc>
        <w:tc>
          <w:tcPr>
            <w:tcW w:w="2618" w:type="dxa"/>
          </w:tcPr>
          <w:p w:rsidR="000F2C49" w:rsidRPr="00355522" w:rsidRDefault="000F2C49" w:rsidP="001D4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22">
              <w:rPr>
                <w:rFonts w:ascii="Times New Roman" w:hAnsi="Times New Roman"/>
                <w:sz w:val="24"/>
                <w:szCs w:val="24"/>
              </w:rPr>
              <w:t>Медицинская информатика. Основы научной работы в медицине. Общественное здоровье и здравоохранение. Экономика здравоохран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 xml:space="preserve">ния. Гигиена труда. </w:t>
            </w:r>
            <w:proofErr w:type="spellStart"/>
            <w:r w:rsidRPr="00355522">
              <w:rPr>
                <w:rFonts w:ascii="Times New Roman" w:hAnsi="Times New Roman"/>
                <w:sz w:val="24"/>
                <w:szCs w:val="24"/>
              </w:rPr>
              <w:t>Фтизи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пульмонология</w:t>
            </w:r>
            <w:proofErr w:type="spellEnd"/>
            <w:r w:rsidRPr="00355522">
              <w:rPr>
                <w:rFonts w:ascii="Times New Roman" w:hAnsi="Times New Roman"/>
                <w:sz w:val="24"/>
                <w:szCs w:val="24"/>
              </w:rPr>
              <w:t>. Основы д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кументооборота. Медици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ская демография. Эколог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522">
              <w:rPr>
                <w:rFonts w:ascii="Times New Roman" w:hAnsi="Times New Roman"/>
                <w:sz w:val="24"/>
                <w:szCs w:val="24"/>
              </w:rPr>
              <w:t>ческое право</w:t>
            </w:r>
          </w:p>
        </w:tc>
      </w:tr>
    </w:tbl>
    <w:p w:rsidR="003F52E8" w:rsidRDefault="003F52E8" w:rsidP="003F5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E8" w:rsidRPr="00025275" w:rsidRDefault="003F52E8" w:rsidP="003F52E8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49">
        <w:rPr>
          <w:rFonts w:ascii="Times New Roman" w:hAnsi="Times New Roman" w:cs="Times New Roman"/>
          <w:sz w:val="24"/>
          <w:szCs w:val="24"/>
          <w:u w:val="single"/>
        </w:rPr>
        <w:t>зачет</w:t>
      </w:r>
    </w:p>
    <w:p w:rsidR="003F52E8" w:rsidRPr="00BC7533" w:rsidRDefault="003F52E8" w:rsidP="003F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2B8" w:rsidRDefault="001C22B8"/>
    <w:sectPr w:rsidR="001C22B8" w:rsidSect="002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03"/>
    <w:rsid w:val="000F2C49"/>
    <w:rsid w:val="001524E4"/>
    <w:rsid w:val="001C22B8"/>
    <w:rsid w:val="003F52E8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E8"/>
    <w:pPr>
      <w:ind w:left="720"/>
      <w:contextualSpacing/>
    </w:pPr>
  </w:style>
  <w:style w:type="table" w:styleId="a4">
    <w:name w:val="Table Grid"/>
    <w:basedOn w:val="a1"/>
    <w:uiPriority w:val="39"/>
    <w:rsid w:val="003F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E8"/>
    <w:pPr>
      <w:ind w:left="720"/>
      <w:contextualSpacing/>
    </w:pPr>
  </w:style>
  <w:style w:type="table" w:styleId="a4">
    <w:name w:val="Table Grid"/>
    <w:basedOn w:val="a1"/>
    <w:uiPriority w:val="39"/>
    <w:rsid w:val="003F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2023-10-11T07:37:00Z</dcterms:created>
  <dcterms:modified xsi:type="dcterms:W3CDTF">2023-10-11T07:40:00Z</dcterms:modified>
</cp:coreProperties>
</file>