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8D5AFB" w:rsidRDefault="000C6BF4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F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E2940" w:rsidRPr="008D5AF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едеральное государственное бюджетное образовательное учреждение</w:t>
      </w:r>
    </w:p>
    <w:p w:rsidR="00AE2940" w:rsidRPr="008D5AFB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AE2940" w:rsidRPr="008D5AFB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«Курский государственный медицинский университет» </w:t>
      </w:r>
    </w:p>
    <w:p w:rsidR="00AE2940" w:rsidRPr="008D5AFB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AE2940" w:rsidRPr="008D5AFB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(ФГБОУ ВО КГМУ Минздрава России)</w:t>
      </w:r>
    </w:p>
    <w:p w:rsidR="00BC7533" w:rsidRPr="008D5AFB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8D5AFB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AFB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Pr="008D5AFB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AFB">
        <w:rPr>
          <w:rFonts w:ascii="Times New Roman" w:hAnsi="Times New Roman" w:cs="Times New Roman"/>
          <w:sz w:val="24"/>
          <w:szCs w:val="24"/>
        </w:rPr>
        <w:t>к</w:t>
      </w:r>
      <w:r w:rsidR="00BC7533" w:rsidRPr="008D5AFB">
        <w:rPr>
          <w:rFonts w:ascii="Times New Roman" w:hAnsi="Times New Roman" w:cs="Times New Roman"/>
          <w:sz w:val="24"/>
          <w:szCs w:val="24"/>
        </w:rPr>
        <w:t xml:space="preserve"> рабочей программе по дисциплине (модулю) </w:t>
      </w:r>
    </w:p>
    <w:p w:rsidR="00BC7533" w:rsidRPr="008D5AFB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A49" w:rsidRPr="008D5AFB" w:rsidRDefault="00210A49" w:rsidP="00210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AFB">
        <w:rPr>
          <w:rFonts w:ascii="Times New Roman" w:hAnsi="Times New Roman" w:cs="Times New Roman"/>
          <w:sz w:val="24"/>
          <w:szCs w:val="24"/>
        </w:rPr>
        <w:t xml:space="preserve">Психология зависимого поведения </w:t>
      </w:r>
    </w:p>
    <w:p w:rsidR="00BC7533" w:rsidRPr="008D5AFB" w:rsidRDefault="00210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AFB">
        <w:rPr>
          <w:rFonts w:ascii="Times New Roman" w:hAnsi="Times New Roman" w:cs="Times New Roman"/>
          <w:sz w:val="24"/>
          <w:szCs w:val="24"/>
        </w:rPr>
        <w:t xml:space="preserve"> </w:t>
      </w:r>
      <w:r w:rsidR="003822DF" w:rsidRPr="008D5AFB"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Pr="008D5AFB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8D5AFB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AFB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0C6BF4" w:rsidRPr="008D5A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BF4" w:rsidRPr="008D5AFB">
        <w:rPr>
          <w:rFonts w:ascii="Times New Roman" w:hAnsi="Times New Roman" w:cs="Times New Roman"/>
          <w:sz w:val="24"/>
          <w:szCs w:val="24"/>
        </w:rPr>
        <w:t>специалитет</w:t>
      </w:r>
    </w:p>
    <w:p w:rsidR="00BC7533" w:rsidRPr="008D5AFB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8D5AFB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AFB">
        <w:rPr>
          <w:rFonts w:ascii="Times New Roman" w:hAnsi="Times New Roman" w:cs="Times New Roman"/>
          <w:b/>
          <w:sz w:val="24"/>
          <w:szCs w:val="24"/>
        </w:rPr>
        <w:t>Специальность (н</w:t>
      </w:r>
      <w:r w:rsidR="00BC7533" w:rsidRPr="008D5AFB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 w:rsidRPr="008D5AFB">
        <w:rPr>
          <w:rFonts w:ascii="Times New Roman" w:hAnsi="Times New Roman" w:cs="Times New Roman"/>
          <w:b/>
          <w:sz w:val="24"/>
          <w:szCs w:val="24"/>
        </w:rPr>
        <w:t>)</w:t>
      </w:r>
      <w:r w:rsidR="00BC7533" w:rsidRPr="008D5AFB">
        <w:rPr>
          <w:rFonts w:ascii="Times New Roman" w:hAnsi="Times New Roman" w:cs="Times New Roman"/>
          <w:sz w:val="24"/>
          <w:szCs w:val="24"/>
        </w:rPr>
        <w:t xml:space="preserve">: </w:t>
      </w:r>
      <w:r w:rsidR="000C6BF4" w:rsidRPr="008D5AFB">
        <w:rPr>
          <w:rFonts w:ascii="Times New Roman" w:hAnsi="Times New Roman" w:cs="Times New Roman"/>
          <w:sz w:val="24"/>
          <w:szCs w:val="24"/>
        </w:rPr>
        <w:t>37.05.01-</w:t>
      </w:r>
      <w:r w:rsidR="00BC7533" w:rsidRPr="008D5AFB">
        <w:rPr>
          <w:rFonts w:ascii="Times New Roman" w:hAnsi="Times New Roman" w:cs="Times New Roman"/>
          <w:sz w:val="24"/>
          <w:szCs w:val="24"/>
        </w:rPr>
        <w:t xml:space="preserve"> </w:t>
      </w:r>
      <w:r w:rsidR="000C6BF4" w:rsidRPr="008D5AFB">
        <w:rPr>
          <w:rFonts w:ascii="Times New Roman" w:hAnsi="Times New Roman" w:cs="Times New Roman"/>
          <w:sz w:val="24"/>
          <w:szCs w:val="24"/>
        </w:rPr>
        <w:t>Клиническая психология</w:t>
      </w:r>
    </w:p>
    <w:p w:rsidR="00BC7533" w:rsidRPr="008D5AFB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8D5AFB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AFB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8D5AFB">
        <w:rPr>
          <w:rFonts w:ascii="Times New Roman" w:hAnsi="Times New Roman" w:cs="Times New Roman"/>
          <w:sz w:val="24"/>
          <w:szCs w:val="24"/>
        </w:rPr>
        <w:t>: очная</w:t>
      </w:r>
    </w:p>
    <w:p w:rsidR="003822DF" w:rsidRPr="008D5AFB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8A3" w:rsidRPr="008D5AFB" w:rsidRDefault="00025275" w:rsidP="000C6BF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D5AFB">
        <w:rPr>
          <w:rFonts w:ascii="Times New Roman" w:hAnsi="Times New Roman" w:cs="Times New Roman"/>
          <w:b/>
          <w:sz w:val="24"/>
          <w:szCs w:val="24"/>
        </w:rPr>
        <w:t>1.</w:t>
      </w:r>
      <w:r w:rsidR="00BC7533" w:rsidRPr="008D5AFB">
        <w:rPr>
          <w:rFonts w:ascii="Times New Roman" w:hAnsi="Times New Roman" w:cs="Times New Roman"/>
          <w:b/>
          <w:sz w:val="24"/>
          <w:szCs w:val="24"/>
        </w:rPr>
        <w:t xml:space="preserve">Место дисциплины </w:t>
      </w:r>
      <w:r w:rsidR="00642A26" w:rsidRPr="008D5AFB">
        <w:rPr>
          <w:rFonts w:ascii="Times New Roman" w:hAnsi="Times New Roman" w:cs="Times New Roman"/>
          <w:b/>
          <w:sz w:val="24"/>
          <w:szCs w:val="24"/>
        </w:rPr>
        <w:t xml:space="preserve">(модуля) </w:t>
      </w:r>
      <w:r w:rsidR="00BC7533" w:rsidRPr="008D5AFB">
        <w:rPr>
          <w:rFonts w:ascii="Times New Roman" w:hAnsi="Times New Roman" w:cs="Times New Roman"/>
          <w:b/>
          <w:sz w:val="24"/>
          <w:szCs w:val="24"/>
        </w:rPr>
        <w:t>в структуре ОП</w:t>
      </w:r>
      <w:r w:rsidR="00AE2940" w:rsidRPr="008D5AFB">
        <w:rPr>
          <w:rFonts w:ascii="Times New Roman" w:hAnsi="Times New Roman" w:cs="Times New Roman"/>
          <w:b/>
          <w:sz w:val="24"/>
          <w:szCs w:val="24"/>
        </w:rPr>
        <w:t>ОП</w:t>
      </w:r>
      <w:r w:rsidR="00CA6D8C" w:rsidRPr="008D5AFB">
        <w:rPr>
          <w:rFonts w:ascii="Times New Roman" w:hAnsi="Times New Roman" w:cs="Times New Roman"/>
          <w:b/>
          <w:sz w:val="24"/>
          <w:szCs w:val="24"/>
        </w:rPr>
        <w:t>:</w:t>
      </w:r>
      <w:r w:rsidR="000C6BF4" w:rsidRPr="008D5A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47FF" w:rsidRPr="008D5AFB" w:rsidRDefault="006547FF" w:rsidP="00210A4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D5AFB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«</w:t>
      </w:r>
      <w:r w:rsidR="00986BCB" w:rsidRPr="008D5AFB">
        <w:rPr>
          <w:rFonts w:ascii="Times New Roman" w:hAnsi="Times New Roman" w:cs="Times New Roman"/>
          <w:spacing w:val="-4"/>
          <w:sz w:val="24"/>
          <w:szCs w:val="24"/>
        </w:rPr>
        <w:t>Психология аномального развития</w:t>
      </w:r>
      <w:r w:rsidR="00986BCB" w:rsidRPr="008D5AFB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210A49" w:rsidRPr="008D5A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D5A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относится к </w:t>
      </w:r>
      <w:r w:rsidRPr="008D5AF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обязательной </w:t>
      </w:r>
      <w:r w:rsidRPr="008D5AFB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 образовательной программы</w:t>
      </w:r>
      <w:r w:rsidRPr="008D5AF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210A49" w:rsidRPr="008D5AFB" w:rsidRDefault="00210A49" w:rsidP="00210A4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D5AFB">
        <w:rPr>
          <w:rFonts w:ascii="Times New Roman" w:hAnsi="Times New Roman" w:cs="Times New Roman"/>
          <w:b/>
          <w:sz w:val="24"/>
          <w:szCs w:val="24"/>
        </w:rPr>
        <w:t>2.Общая трудоемкость дисциплины (модуля):</w:t>
      </w:r>
    </w:p>
    <w:p w:rsidR="00210A49" w:rsidRPr="008D5AFB" w:rsidRDefault="00210A49" w:rsidP="00210A4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0A49" w:rsidRPr="008D5AFB" w:rsidTr="006F1DDF">
        <w:tc>
          <w:tcPr>
            <w:tcW w:w="4785" w:type="dxa"/>
          </w:tcPr>
          <w:p w:rsidR="00210A49" w:rsidRPr="008D5AFB" w:rsidRDefault="00210A49" w:rsidP="006F1D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</w:tcPr>
          <w:p w:rsidR="00210A49" w:rsidRPr="008D5AFB" w:rsidRDefault="00210A49" w:rsidP="006F1DD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Трудоемкость </w:t>
            </w:r>
          </w:p>
        </w:tc>
      </w:tr>
      <w:tr w:rsidR="00210A49" w:rsidRPr="008D5AFB" w:rsidTr="006F1DDF">
        <w:tc>
          <w:tcPr>
            <w:tcW w:w="4785" w:type="dxa"/>
          </w:tcPr>
          <w:p w:rsidR="00210A49" w:rsidRPr="008D5AFB" w:rsidRDefault="00210A49" w:rsidP="006F1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Часы аудиторной работы</w:t>
            </w:r>
          </w:p>
        </w:tc>
        <w:tc>
          <w:tcPr>
            <w:tcW w:w="4786" w:type="dxa"/>
          </w:tcPr>
          <w:p w:rsidR="00210A49" w:rsidRPr="008D5AFB" w:rsidRDefault="00210A49" w:rsidP="006F1D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10A49" w:rsidRPr="008D5AFB" w:rsidTr="006F1DDF">
        <w:tc>
          <w:tcPr>
            <w:tcW w:w="4785" w:type="dxa"/>
          </w:tcPr>
          <w:p w:rsidR="00210A49" w:rsidRPr="008D5AFB" w:rsidRDefault="00210A49" w:rsidP="006F1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4786" w:type="dxa"/>
          </w:tcPr>
          <w:p w:rsidR="00210A49" w:rsidRPr="008D5AFB" w:rsidRDefault="00210A49" w:rsidP="006F1D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10A49" w:rsidRPr="008D5AFB" w:rsidTr="006F1DDF">
        <w:tc>
          <w:tcPr>
            <w:tcW w:w="4785" w:type="dxa"/>
          </w:tcPr>
          <w:p w:rsidR="00210A49" w:rsidRPr="008D5AFB" w:rsidRDefault="00210A49" w:rsidP="006F1D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</w:tcPr>
          <w:p w:rsidR="00210A49" w:rsidRPr="008D5AFB" w:rsidRDefault="00210A49" w:rsidP="006F1D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</w:tr>
    </w:tbl>
    <w:p w:rsidR="00210A49" w:rsidRPr="008D5AFB" w:rsidRDefault="00210A49" w:rsidP="00210A4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10A49" w:rsidRPr="008D5AFB" w:rsidRDefault="00210A49" w:rsidP="00210A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AFB">
        <w:rPr>
          <w:rFonts w:ascii="Times New Roman" w:hAnsi="Times New Roman" w:cs="Times New Roman"/>
          <w:b/>
          <w:sz w:val="24"/>
          <w:szCs w:val="24"/>
        </w:rPr>
        <w:t>3.Результаты обучения:</w:t>
      </w:r>
    </w:p>
    <w:p w:rsidR="00210A49" w:rsidRPr="008D5AFB" w:rsidRDefault="00210A49" w:rsidP="00210A49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AFB"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820"/>
        <w:gridCol w:w="3509"/>
      </w:tblGrid>
      <w:tr w:rsidR="00210A49" w:rsidRPr="008D5AFB" w:rsidTr="006726E7">
        <w:tc>
          <w:tcPr>
            <w:tcW w:w="6062" w:type="dxa"/>
            <w:gridSpan w:val="2"/>
            <w:shd w:val="clear" w:color="auto" w:fill="auto"/>
          </w:tcPr>
          <w:p w:rsidR="00210A49" w:rsidRPr="008D5AFB" w:rsidRDefault="00210A49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509" w:type="dxa"/>
            <w:vMerge w:val="restart"/>
            <w:shd w:val="clear" w:color="auto" w:fill="auto"/>
            <w:vAlign w:val="center"/>
          </w:tcPr>
          <w:p w:rsidR="00210A49" w:rsidRPr="008D5AFB" w:rsidRDefault="00210A49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связь</w:t>
            </w:r>
            <w:r w:rsidRPr="008D5A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дисциплинами</w:t>
            </w:r>
          </w:p>
          <w:p w:rsidR="00210A49" w:rsidRPr="008D5AFB" w:rsidRDefault="00210A49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плана</w:t>
            </w:r>
          </w:p>
        </w:tc>
      </w:tr>
      <w:tr w:rsidR="00210A49" w:rsidRPr="008D5AFB" w:rsidTr="006726E7">
        <w:tc>
          <w:tcPr>
            <w:tcW w:w="1242" w:type="dxa"/>
            <w:shd w:val="clear" w:color="auto" w:fill="auto"/>
            <w:vAlign w:val="center"/>
          </w:tcPr>
          <w:p w:rsidR="00210A49" w:rsidRPr="008D5AFB" w:rsidRDefault="00210A49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10A49" w:rsidRPr="008D5AFB" w:rsidRDefault="00210A49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</w:t>
            </w:r>
          </w:p>
        </w:tc>
        <w:tc>
          <w:tcPr>
            <w:tcW w:w="3509" w:type="dxa"/>
            <w:vMerge/>
            <w:shd w:val="clear" w:color="auto" w:fill="auto"/>
            <w:vAlign w:val="center"/>
          </w:tcPr>
          <w:p w:rsidR="00210A49" w:rsidRPr="008D5AFB" w:rsidRDefault="00210A49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A49" w:rsidRPr="008D5AFB" w:rsidTr="006726E7">
        <w:tc>
          <w:tcPr>
            <w:tcW w:w="1242" w:type="dxa"/>
            <w:shd w:val="clear" w:color="auto" w:fill="auto"/>
          </w:tcPr>
          <w:p w:rsidR="00210A49" w:rsidRPr="008D5AFB" w:rsidRDefault="00210A49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4820" w:type="dxa"/>
            <w:shd w:val="clear" w:color="auto" w:fill="auto"/>
          </w:tcPr>
          <w:p w:rsidR="00210A49" w:rsidRPr="008D5AFB" w:rsidRDefault="00210A49" w:rsidP="006726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надежные и валидные способы количественной и качественной психологической оценки при решении научных, прикладных и экспертных задач, связанных  со здоровьем человека, в том числе с учетом принципов персонализир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ванной медицины</w:t>
            </w:r>
            <w:proofErr w:type="gramEnd"/>
          </w:p>
        </w:tc>
        <w:tc>
          <w:tcPr>
            <w:tcW w:w="3509" w:type="dxa"/>
            <w:shd w:val="clear" w:color="auto" w:fill="auto"/>
          </w:tcPr>
          <w:p w:rsidR="00210A49" w:rsidRPr="008D5AFB" w:rsidRDefault="00210A49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Неврология; психиатрия; кл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ника внутренних болезней; психофизиология; 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психоди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гностика; практикум по психодиагностике; дифференциал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психология; правовые и этические вопросы деятельн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клинического психолога; психология сексуальности; практикум по патопсихологии; практикум по нейропсихол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гии; методология исследований в клинической психологии; психология аномального разв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тия; 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по детской клинической психологии; клин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ческая психодиагностика; </w:t>
            </w:r>
            <w:proofErr w:type="spell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; практикум по психосоматике; психология экстремальных ситуаций и </w:t>
            </w:r>
            <w:proofErr w:type="spell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коиз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сных</w:t>
            </w:r>
            <w:proofErr w:type="spell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состояний;</w:t>
            </w:r>
            <w:proofErr w:type="gram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 судебно-психологическая экспертиза; клиническая психология поз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него возраста; диагностика аффективных расстройств; мет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ды нейропсихологической ди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гностики; дифференциальная </w:t>
            </w:r>
            <w:proofErr w:type="spell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: психодиагн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стика и психотерапия; экспер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но-психодиагностическая пра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тика под </w:t>
            </w:r>
            <w:proofErr w:type="spell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; научно-исследовательская практика.</w:t>
            </w:r>
          </w:p>
        </w:tc>
      </w:tr>
      <w:tr w:rsidR="00210A49" w:rsidRPr="008D5AFB" w:rsidTr="006726E7">
        <w:tc>
          <w:tcPr>
            <w:tcW w:w="1242" w:type="dxa"/>
            <w:shd w:val="clear" w:color="auto" w:fill="auto"/>
          </w:tcPr>
          <w:p w:rsidR="00210A49" w:rsidRPr="008D5AFB" w:rsidRDefault="00210A49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ОПК-5</w:t>
            </w:r>
          </w:p>
        </w:tc>
        <w:tc>
          <w:tcPr>
            <w:tcW w:w="4820" w:type="dxa"/>
            <w:shd w:val="clear" w:color="auto" w:fill="auto"/>
          </w:tcPr>
          <w:p w:rsidR="00210A49" w:rsidRPr="008D5AFB" w:rsidRDefault="00210A49" w:rsidP="00672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и использовать научно обоснованные программы</w:t>
            </w:r>
          </w:p>
          <w:p w:rsidR="00210A49" w:rsidRPr="008D5AFB" w:rsidRDefault="00210A49" w:rsidP="006726E7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психологического 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вмешательства и псих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логической помощи консультационного, развивающего, коррекционного, психотер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певтического, профилактического или ре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билитационного характера для решения конкретной проблемы отдельных лиц и групп населения и (или) организаций, в том числе лицам с</w:t>
            </w:r>
            <w:r w:rsidRPr="008D5AFB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ОВЗ.</w:t>
            </w:r>
          </w:p>
        </w:tc>
        <w:tc>
          <w:tcPr>
            <w:tcW w:w="3509" w:type="dxa"/>
            <w:shd w:val="clear" w:color="auto" w:fill="auto"/>
          </w:tcPr>
          <w:p w:rsidR="00210A49" w:rsidRPr="008D5AFB" w:rsidRDefault="00210A49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Патопсихология; практикум по патопсихологии; психология аномального развития; практ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кум по детской клинической психологии; психология здор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вья; психологическое консул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тирование; </w:t>
            </w:r>
            <w:proofErr w:type="spell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психосоматика</w:t>
            </w:r>
            <w:proofErr w:type="spell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; психотерапия; практикум по нейропсихологии; практикум по психотерапии; теории ли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ности в клинической психол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гии и психологические конце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ции личностных расстройств; нейропсихологическая реабилитация и восстановление пс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хических функций; психология экстремальных ситуаций и кр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зисных состояний; клинико-психологическое сопровожд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ние лечебного 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процесса; </w:t>
            </w:r>
            <w:proofErr w:type="gram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нинг профессиональных нав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ков клинического психолога; клинико-психологическая помощь при эндогенных и органических расстройствах; ра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стройства личности; психофа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макология; клинико-психологическое сопровожд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ние невротических и сомат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формных расстройств; практ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кум коррекционно-развивающего и восстанов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тельного обучения; тренинг формирования установок на здоровый образ жизни; мотив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ционное консультирование; дифференциальная </w:t>
            </w:r>
            <w:proofErr w:type="spell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психосом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proofErr w:type="spell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: психодиагностика и пс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хотерапия; современные модели психотерапии; </w:t>
            </w:r>
            <w:proofErr w:type="spell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спецпракт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  <w:proofErr w:type="spell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 «БОС-терапия»; экспертно-психодиагностическая практ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ка под </w:t>
            </w:r>
            <w:proofErr w:type="spell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; консульт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тивно-психотерапевтическая практика под </w:t>
            </w:r>
            <w:proofErr w:type="spell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научно-исследовательская практика.</w:t>
            </w:r>
          </w:p>
        </w:tc>
      </w:tr>
      <w:tr w:rsidR="00210A49" w:rsidRPr="008D5AFB" w:rsidTr="006726E7">
        <w:tc>
          <w:tcPr>
            <w:tcW w:w="1242" w:type="dxa"/>
            <w:shd w:val="clear" w:color="auto" w:fill="auto"/>
          </w:tcPr>
          <w:p w:rsidR="00210A49" w:rsidRPr="008D5AFB" w:rsidRDefault="00210A49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4820" w:type="dxa"/>
            <w:shd w:val="clear" w:color="auto" w:fill="auto"/>
          </w:tcPr>
          <w:p w:rsidR="00210A49" w:rsidRPr="008D5AFB" w:rsidRDefault="00210A49" w:rsidP="006726E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</w:t>
            </w:r>
            <w:proofErr w:type="spell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психолого­профилактическую</w:t>
            </w:r>
            <w:proofErr w:type="spell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среди различных категорий населения с целью повышения уровня их психологической грамотности и культуры, формирования научно-обоснованных знаний и представлений о роли психологии в решении социальн</w:t>
            </w:r>
            <w:proofErr w:type="gram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индивидуально значимых проблем и задач в сфере охраны здоровья и смежных с ней</w:t>
            </w:r>
            <w:r w:rsidRPr="008D5AF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областей</w:t>
            </w:r>
          </w:p>
          <w:p w:rsidR="00210A49" w:rsidRPr="008D5AFB" w:rsidRDefault="00210A49" w:rsidP="006726E7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210A49" w:rsidRPr="008D5AFB" w:rsidRDefault="00210A49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Клиническая психология; психология сексуальности; пра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тикум по детской клинической психологии; психология здор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вья; психологическое консул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тирование; психосоматики; практикум по психосоматике; нейропсихологическая реаб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литация и восстановление психических функций; клинич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ская психология позднего во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раста; клинико-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психологическая помощь при эндогенных и органических расстройствах; клинико-психологическое сопровожд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ние невротических и сомат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формных расстройств; клин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ко-психологические аспекты зависимости от психоактивных веществ; детская нейропсих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логия;  тренинг формирования установок на здоровый образ жизни;</w:t>
            </w:r>
            <w:proofErr w:type="gram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 клинико-психологические аспекты пр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филактики психосоматических заболеваний; психосоматич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ские расстройства у детей; </w:t>
            </w:r>
            <w:proofErr w:type="spell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спецпрактикум</w:t>
            </w:r>
            <w:proofErr w:type="spell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БОС-терапия</w:t>
            </w:r>
            <w:proofErr w:type="gram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»; профилактика профессионал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ного выгорания; клинико-психологические аспекты проблемы стресса; психология отклоняющегося поведения; перинатальная психология; клинико-психологическое сопровождение беременности; уче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но-ознакомительная практика; экспертно-психодиагностическая практ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ка под </w:t>
            </w:r>
            <w:proofErr w:type="spell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; педагог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ческая практика; консультати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но-психотерапевтическая пра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тика под </w:t>
            </w:r>
            <w:proofErr w:type="spell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; научно-исследовательская практика.</w:t>
            </w:r>
          </w:p>
        </w:tc>
      </w:tr>
      <w:tr w:rsidR="00210A49" w:rsidRPr="008D5AFB" w:rsidTr="006726E7">
        <w:tc>
          <w:tcPr>
            <w:tcW w:w="1242" w:type="dxa"/>
            <w:shd w:val="clear" w:color="auto" w:fill="auto"/>
          </w:tcPr>
          <w:p w:rsidR="00210A49" w:rsidRPr="008D5AFB" w:rsidRDefault="00210A49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4820" w:type="dxa"/>
            <w:shd w:val="clear" w:color="auto" w:fill="auto"/>
          </w:tcPr>
          <w:p w:rsidR="00210A49" w:rsidRPr="008D5AFB" w:rsidRDefault="00210A49" w:rsidP="006726E7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Способен проводить различные формы клинико-психологических вмешательств (кл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нико-психологическое консультирование, клинико-психологическая реабилитация, клинико-психологическая коррекция, кл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нико-психологический тренинг, коррекц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восстановительные процедуры и иные относящиеся к компетенции медицинского психолога медицинские услуги) при заболеваниях и иных</w:t>
            </w:r>
            <w:proofErr w:type="gram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вязанных со здоровьем с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стояниях</w:t>
            </w:r>
          </w:p>
        </w:tc>
        <w:tc>
          <w:tcPr>
            <w:tcW w:w="3509" w:type="dxa"/>
            <w:shd w:val="clear" w:color="auto" w:fill="auto"/>
          </w:tcPr>
          <w:p w:rsidR="00210A49" w:rsidRPr="008D5AFB" w:rsidRDefault="00210A49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Правовые и этические вопросы деятельности клинического психолога; патопсихология; практикум по патопсихологии; психологическое консультир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вание; практикум по психос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матике; 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психотерапия; практ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 по психотерапии; психол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гия экстремальных ситуаций и кризисных состояний; нейр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5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психологическая реабилитация и восстановление психических функций; 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клинико-психологическое сопровожд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ние лечебного процесса; тр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нинг профессиональных нав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ков клинического психолога; клинико-психологическая помощь при эндогенных и органических расстройствах; ра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стройства личности; </w:t>
            </w:r>
            <w:proofErr w:type="gram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психофа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макология; клинико-психологическое сопровожд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ние невротических и соматоформных расстройств; клин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ко-психологические аспекты зависимости от психоактивных веществ; клиническая нейропсихология; тренинг формир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вания установок на здоровый образ жизни; клинико-психологические аспекты пр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филактики психосоматических заболеваний; психосоматич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ские расстройства у детей; </w:t>
            </w:r>
            <w:proofErr w:type="spell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спецпрактикум</w:t>
            </w:r>
            <w:proofErr w:type="spell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 «БОС-терапия»; мотивационное консультиров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ние; практикум коррекционно-развивающего и восстанов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тельного обучения; совреме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ные модели психотерапии; клинико-психологические а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пекты проблемы стресса; </w:t>
            </w:r>
            <w:proofErr w:type="gramEnd"/>
          </w:p>
          <w:p w:rsidR="00210A49" w:rsidRPr="008D5AFB" w:rsidRDefault="00210A49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перинатальная психология; клинико-психологическое с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провождение беременности; 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консультативно-психотерапевтическая практика под </w:t>
            </w:r>
            <w:proofErr w:type="spell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; практика под </w:t>
            </w:r>
            <w:proofErr w:type="spellStart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супервизией</w:t>
            </w:r>
            <w:proofErr w:type="spellEnd"/>
            <w:r w:rsidRPr="008D5AFB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 мед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AFB">
              <w:rPr>
                <w:rFonts w:ascii="Times New Roman" w:hAnsi="Times New Roman" w:cs="Times New Roman"/>
                <w:sz w:val="24"/>
                <w:szCs w:val="24"/>
              </w:rPr>
              <w:t>цинского психолога»; научно-исследовательская практика.</w:t>
            </w:r>
          </w:p>
        </w:tc>
      </w:tr>
    </w:tbl>
    <w:p w:rsidR="00210A49" w:rsidRPr="008D5AFB" w:rsidRDefault="00210A49" w:rsidP="00210A4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A49" w:rsidRPr="008D5AFB" w:rsidRDefault="00210A49" w:rsidP="00210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AFB"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(модулю) – </w:t>
      </w:r>
      <w:r w:rsidRPr="008D5AFB">
        <w:rPr>
          <w:rFonts w:ascii="Times New Roman" w:hAnsi="Times New Roman" w:cs="Times New Roman"/>
          <w:sz w:val="24"/>
          <w:szCs w:val="24"/>
        </w:rPr>
        <w:t>экзамен</w:t>
      </w:r>
    </w:p>
    <w:p w:rsidR="00210A49" w:rsidRPr="008D5AFB" w:rsidRDefault="00210A49" w:rsidP="00210A4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10A49" w:rsidRPr="008D5AFB" w:rsidSect="003C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33"/>
    <w:rsid w:val="00025275"/>
    <w:rsid w:val="000C350A"/>
    <w:rsid w:val="000C6BF4"/>
    <w:rsid w:val="00191443"/>
    <w:rsid w:val="001C20FD"/>
    <w:rsid w:val="0020386C"/>
    <w:rsid w:val="00210A49"/>
    <w:rsid w:val="002408A3"/>
    <w:rsid w:val="002A3C76"/>
    <w:rsid w:val="002D33FB"/>
    <w:rsid w:val="002F66A8"/>
    <w:rsid w:val="00342E70"/>
    <w:rsid w:val="003822DF"/>
    <w:rsid w:val="003C6A6F"/>
    <w:rsid w:val="003F071F"/>
    <w:rsid w:val="0043699F"/>
    <w:rsid w:val="00501D95"/>
    <w:rsid w:val="00580574"/>
    <w:rsid w:val="00636EF2"/>
    <w:rsid w:val="00642A26"/>
    <w:rsid w:val="006547FF"/>
    <w:rsid w:val="006B625C"/>
    <w:rsid w:val="008D5AFB"/>
    <w:rsid w:val="00986BCB"/>
    <w:rsid w:val="009A3261"/>
    <w:rsid w:val="00AE2940"/>
    <w:rsid w:val="00B305A7"/>
    <w:rsid w:val="00B3258E"/>
    <w:rsid w:val="00B4260F"/>
    <w:rsid w:val="00B9168F"/>
    <w:rsid w:val="00BC7533"/>
    <w:rsid w:val="00CA6D8C"/>
    <w:rsid w:val="00CE3AE8"/>
    <w:rsid w:val="00D32225"/>
    <w:rsid w:val="00D561C7"/>
    <w:rsid w:val="00D60C9B"/>
    <w:rsid w:val="00E945E8"/>
    <w:rsid w:val="00F462DA"/>
    <w:rsid w:val="00F6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2017-10-25T06:25:00Z</cp:lastPrinted>
  <dcterms:created xsi:type="dcterms:W3CDTF">2017-10-25T06:26:00Z</dcterms:created>
  <dcterms:modified xsi:type="dcterms:W3CDTF">2023-10-11T08:50:00Z</dcterms:modified>
</cp:coreProperties>
</file>