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CE01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болезни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36CDE" w:rsidRDefault="00336CDE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CE013B" w:rsidRPr="00CE013B">
        <w:rPr>
          <w:rFonts w:ascii="Times New Roman" w:hAnsi="Times New Roman" w:cs="Times New Roman"/>
          <w:sz w:val="24"/>
          <w:szCs w:val="24"/>
        </w:rPr>
        <w:t>31.05.02  Педиатрия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E013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CE013B" w:rsidTr="00CE013B">
        <w:trPr>
          <w:jc w:val="center"/>
        </w:trPr>
        <w:tc>
          <w:tcPr>
            <w:tcW w:w="2376" w:type="dxa"/>
            <w:vAlign w:val="center"/>
          </w:tcPr>
          <w:p w:rsidR="00025275" w:rsidRPr="00CE013B" w:rsidRDefault="00025275" w:rsidP="00CE0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vAlign w:val="center"/>
          </w:tcPr>
          <w:p w:rsidR="00025275" w:rsidRPr="00CE013B" w:rsidRDefault="00025275" w:rsidP="00CE0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13B">
              <w:rPr>
                <w:rFonts w:ascii="Times New Roman" w:hAnsi="Times New Roman" w:cs="Times New Roman"/>
                <w:b/>
              </w:rPr>
              <w:t>ОПК - 4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</w:rPr>
              <w:t xml:space="preserve">Способен и готов реализовать этические и </w:t>
            </w:r>
            <w:proofErr w:type="spellStart"/>
            <w:r w:rsidRPr="00CE013B">
              <w:rPr>
                <w:rFonts w:ascii="Times New Roman" w:hAnsi="Times New Roman" w:cs="Times New Roman"/>
              </w:rPr>
              <w:t>деонтологические</w:t>
            </w:r>
            <w:proofErr w:type="spellEnd"/>
            <w:r w:rsidRPr="00CE013B">
              <w:rPr>
                <w:rFonts w:ascii="Times New Roman" w:hAnsi="Times New Roman" w:cs="Times New Roman"/>
              </w:rPr>
              <w:t xml:space="preserve"> принципы в профессиональной деятельности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  <w:b/>
              </w:rPr>
              <w:t>ОПК – 5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  <w:b/>
              </w:rPr>
              <w:t>ОПК - 6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</w:rPr>
              <w:t>Готов к ведению медицинской документации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13B">
              <w:rPr>
                <w:rFonts w:ascii="Times New Roman" w:hAnsi="Times New Roman" w:cs="Times New Roman"/>
                <w:b/>
              </w:rPr>
              <w:t>ПК - 2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013B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CE013B">
              <w:rPr>
                <w:rFonts w:ascii="Times New Roman" w:hAnsi="Times New Roman" w:cs="Times New Roman"/>
              </w:rPr>
              <w:t xml:space="preserve"> и готов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  <w:b/>
              </w:rPr>
              <w:t>ПК – 5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</w:rPr>
              <w:t xml:space="preserve">Готов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CE013B">
              <w:rPr>
                <w:rFonts w:ascii="Times New Roman" w:hAnsi="Times New Roman" w:cs="Times New Roman"/>
              </w:rPr>
              <w:t>патолого-анатомических</w:t>
            </w:r>
            <w:proofErr w:type="gramEnd"/>
            <w:r w:rsidRPr="00CE013B">
              <w:rPr>
                <w:rFonts w:ascii="Times New Roman" w:hAnsi="Times New Roman" w:cs="Times New Roman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  <w:b/>
              </w:rPr>
              <w:t>ПК – 6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</w:rPr>
              <w:t>Способен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пересмотра, принятой 43-ей Всемирной Ассамблеей Здравоохранения, г. Женева, 1989 г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  <w:b/>
              </w:rPr>
              <w:t>ПК - 7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</w:rPr>
              <w:t xml:space="preserve">Готов к проведению экспертизы временной нетрудоспособности, участию в проведении </w:t>
            </w:r>
            <w:proofErr w:type="gramStart"/>
            <w:r w:rsidRPr="00CE013B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CE013B">
              <w:rPr>
                <w:rFonts w:ascii="Times New Roman" w:hAnsi="Times New Roman" w:cs="Times New Roman"/>
              </w:rPr>
              <w:t xml:space="preserve"> экспертизы, констатации биологической смерти человека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  <w:b/>
              </w:rPr>
              <w:t>ПК – 8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013B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CE013B">
              <w:rPr>
                <w:rFonts w:ascii="Times New Roman" w:hAnsi="Times New Roman" w:cs="Times New Roman"/>
              </w:rPr>
              <w:t xml:space="preserve"> к определению тактики ведения пациентов с различными нозологическими формами</w:t>
            </w:r>
          </w:p>
        </w:tc>
      </w:tr>
      <w:tr w:rsidR="00CE013B" w:rsidRPr="00CE013B" w:rsidTr="00CE013B">
        <w:trPr>
          <w:jc w:val="center"/>
        </w:trPr>
        <w:tc>
          <w:tcPr>
            <w:tcW w:w="2376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  <w:b/>
              </w:rPr>
              <w:t>ПК - 9</w:t>
            </w:r>
          </w:p>
        </w:tc>
        <w:tc>
          <w:tcPr>
            <w:tcW w:w="7195" w:type="dxa"/>
            <w:vAlign w:val="center"/>
          </w:tcPr>
          <w:p w:rsidR="00CE013B" w:rsidRPr="00CE013B" w:rsidRDefault="00CE013B" w:rsidP="00CE013B">
            <w:pPr>
              <w:jc w:val="center"/>
              <w:rPr>
                <w:rFonts w:ascii="Times New Roman" w:hAnsi="Times New Roman" w:cs="Times New Roman"/>
              </w:rPr>
            </w:pPr>
            <w:r w:rsidRPr="00CE013B">
              <w:rPr>
                <w:rFonts w:ascii="Times New Roman" w:hAnsi="Times New Roman" w:cs="Times New Roman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CE013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E013B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F66A8"/>
    <w:rsid w:val="00336CDE"/>
    <w:rsid w:val="00342E70"/>
    <w:rsid w:val="003822DF"/>
    <w:rsid w:val="003A6589"/>
    <w:rsid w:val="003F071F"/>
    <w:rsid w:val="0043699F"/>
    <w:rsid w:val="00501D95"/>
    <w:rsid w:val="00580574"/>
    <w:rsid w:val="006350EA"/>
    <w:rsid w:val="00636EF2"/>
    <w:rsid w:val="00642A26"/>
    <w:rsid w:val="006B625C"/>
    <w:rsid w:val="007816B0"/>
    <w:rsid w:val="00954BBC"/>
    <w:rsid w:val="00AE2940"/>
    <w:rsid w:val="00B305A7"/>
    <w:rsid w:val="00B50417"/>
    <w:rsid w:val="00B54342"/>
    <w:rsid w:val="00B9168F"/>
    <w:rsid w:val="00BC7533"/>
    <w:rsid w:val="00C84575"/>
    <w:rsid w:val="00CA6D8C"/>
    <w:rsid w:val="00CD15F0"/>
    <w:rsid w:val="00CE013B"/>
    <w:rsid w:val="00D16E00"/>
    <w:rsid w:val="00D60C9B"/>
    <w:rsid w:val="00DC6DF3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2017-02-08T07:12:00Z</cp:lastPrinted>
  <dcterms:created xsi:type="dcterms:W3CDTF">2019-04-18T19:05:00Z</dcterms:created>
  <dcterms:modified xsi:type="dcterms:W3CDTF">2019-04-18T19:05:00Z</dcterms:modified>
</cp:coreProperties>
</file>