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31" w:rsidRDefault="00601131" w:rsidP="00846C6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9B">
        <w:rPr>
          <w:rFonts w:ascii="Times New Roman" w:hAnsi="Times New Roman" w:cs="Times New Roman"/>
          <w:b/>
          <w:sz w:val="24"/>
          <w:szCs w:val="24"/>
        </w:rPr>
        <w:t>Дисциплина «Управление и экономика фармации»</w:t>
      </w:r>
    </w:p>
    <w:p w:rsidR="00912142" w:rsidRDefault="00912142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01131" w:rsidRDefault="004E2C98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2142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EF62A5" w:rsidRDefault="00EF62A5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E1DFA" w:rsidRPr="00DD1157" w:rsidRDefault="00601131" w:rsidP="00DD1157">
      <w:pPr>
        <w:pStyle w:val="a5"/>
        <w:numPr>
          <w:ilvl w:val="0"/>
          <w:numId w:val="10"/>
        </w:numPr>
        <w:rPr>
          <w:rStyle w:val="value"/>
          <w:rFonts w:ascii="Times New Roman" w:hAnsi="Times New Roman" w:cs="Times New Roman"/>
          <w:sz w:val="24"/>
          <w:szCs w:val="24"/>
        </w:rPr>
      </w:pPr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Наркевич, И. А.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Управление</w:t>
      </w:r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экономика</w:t>
      </w:r>
      <w:r w:rsidR="00A43D66">
        <w:rPr>
          <w:rStyle w:val="hilight"/>
          <w:rFonts w:ascii="Times New Roman" w:hAnsi="Times New Roman" w:cs="Times New Roman"/>
          <w:sz w:val="24"/>
          <w:szCs w:val="24"/>
        </w:rPr>
        <w:t xml:space="preserve"> </w:t>
      </w:r>
      <w:r w:rsidRPr="00DD1157">
        <w:rPr>
          <w:rStyle w:val="hilight"/>
          <w:rFonts w:ascii="Times New Roman" w:hAnsi="Times New Roman" w:cs="Times New Roman"/>
          <w:sz w:val="24"/>
          <w:szCs w:val="24"/>
        </w:rPr>
        <w:t>фармации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под ред. И. А. Наркевича. - Москва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2019. - 928 с.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ил. - 928 с. - ISBN 978-5-9704-5228-8. - Текст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DD1157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="0062067B">
        <w:fldChar w:fldCharType="begin"/>
      </w:r>
      <w:r w:rsidR="0062067B">
        <w:instrText>HYPERLINK "https://www.studentlibrary.ru/book/ISBN9785970452288.html"</w:instrText>
      </w:r>
      <w:r w:rsidR="0062067B">
        <w:fldChar w:fldCharType="separate"/>
      </w:r>
      <w:r w:rsidRPr="00DD1157">
        <w:rPr>
          <w:rStyle w:val="a3"/>
          <w:rFonts w:ascii="Times New Roman" w:hAnsi="Times New Roman" w:cs="Times New Roman"/>
          <w:sz w:val="24"/>
          <w:szCs w:val="24"/>
        </w:rPr>
        <w:t>https</w:t>
      </w:r>
      <w:proofErr w:type="spellEnd"/>
      <w:r w:rsidRPr="00DD1157">
        <w:rPr>
          <w:rStyle w:val="a3"/>
          <w:rFonts w:ascii="Times New Roman" w:hAnsi="Times New Roman" w:cs="Times New Roman"/>
          <w:sz w:val="24"/>
          <w:szCs w:val="24"/>
        </w:rPr>
        <w:t>://www.studentlibrary.ru/book/ISBN9785970452288.html</w:t>
      </w:r>
      <w:r w:rsidR="0062067B">
        <w:fldChar w:fldCharType="end"/>
      </w:r>
    </w:p>
    <w:p w:rsidR="00601131" w:rsidRDefault="004E2C98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12142" w:rsidRPr="0011489B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912142" w:rsidRPr="00912142" w:rsidRDefault="00912142" w:rsidP="00846C64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601131" w:rsidRPr="00DD1157" w:rsidRDefault="00912142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Г.В. Учебное пособие для провизоров-интернов по специальности «Управление и экономика фармации» [Электронный ресурс]/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Бельчикова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Г.В.—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данные.— Самара: РЕАВИЗ, 2011.— 64 c. </w:t>
      </w:r>
      <w:r w:rsidRPr="00DD1157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6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http://www.iprbookshop.ru/10485.html</w:t>
        </w:r>
      </w:hyperlink>
    </w:p>
    <w:p w:rsidR="00912142" w:rsidRPr="00DD1157" w:rsidRDefault="00912142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Денисова Н.Г. Правовые аспекты деятельности фармацевтических организаций [Электронный ресурс] : мультимедийное учеб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Н. Г. </w:t>
      </w:r>
      <w:r w:rsidRPr="00DD11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Денисова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 Г.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Комиссинская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Курск. гос. мед. ун-т, каф. фармации ФПО.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дан. - Курск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КГМУ, 2017. - 1 эл. опт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иск (CD-ROM). 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URL : </w:t>
      </w:r>
      <w:hyperlink r:id="rId7" w:history="1">
        <w:r w:rsidRPr="00DD1157">
          <w:rPr>
            <w:rStyle w:val="a3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http://library.kursksmu.net/cgi-bin/irbis64r_15/cgiirbis_64.exe?LNG=&amp;I21DBN=MIXED&amp;P21DBN=MIXED&amp;S21STN=1&amp;S21REF=1&amp;S21FMT=fullwebr&amp;C21COM=S&amp;S21CNR=10&amp;S21P01=0&amp;S21P02=0&amp;S21P03=I=&amp;S21STR=CD%2D1920%2F%D0%94%2033%2D060006332</w:t>
        </w:r>
      </w:hyperlink>
    </w:p>
    <w:p w:rsidR="00912142" w:rsidRPr="00DD1157" w:rsidRDefault="00912142" w:rsidP="00DD1157">
      <w:pPr>
        <w:pStyle w:val="a5"/>
        <w:numPr>
          <w:ilvl w:val="0"/>
          <w:numId w:val="9"/>
        </w:numPr>
        <w:rPr>
          <w:rFonts w:ascii="Times New Roman" w:hAnsi="Times New Roman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 Внутренний аудит в аптеке [Электронный ресурс]: учебно-методическое пособие/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М.Р.,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Гладунова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Е.П.—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- 58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8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http://www.iprbookshop.ru/21794.html</w:t>
        </w:r>
      </w:hyperlink>
    </w:p>
    <w:p w:rsidR="00846C64" w:rsidRPr="00DD1157" w:rsidRDefault="00912142" w:rsidP="00DD1157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Комментарий к Федеральному закону от 12 апреля 2010 г. № 61-ФЗ «Об обращении лекарственных средств» (3-е 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издание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переработанное и дополненное) [Электронный ресурс]/ М.А. Беляев [и др.].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данные.— Саратов: 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Ай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Пи Эр Медиа, 2015. - 380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9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http://www.iprbookshop.ru/49174.html</w:t>
        </w:r>
      </w:hyperlink>
    </w:p>
    <w:p w:rsidR="00912142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Бухгалтерский учет и налогообложение. Отраслевые особенности в здравоохранении [Электронный ресурс]: монография/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2016.- 210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hyperlink r:id="rId10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http://www.iprbookshop.ru/74695.html</w:t>
        </w:r>
      </w:hyperlink>
    </w:p>
    <w:p w:rsidR="00244C9B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Рыжкова М.В. Модель экономического развития аптеки [Электронный ресурс]: учебное пособие/ Рыжкова М.В.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Самара: РЕАВИЗ, 2014. - 100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1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http://www.iprbookshop.ru/64882.html</w:t>
        </w:r>
      </w:hyperlink>
    </w:p>
    <w:p w:rsidR="00244C9B" w:rsidRPr="00DD1157" w:rsidRDefault="00846C64" w:rsidP="00DD1157">
      <w:pPr>
        <w:pStyle w:val="a5"/>
        <w:numPr>
          <w:ilvl w:val="0"/>
          <w:numId w:val="9"/>
        </w:numPr>
        <w:rPr>
          <w:rStyle w:val="a3"/>
          <w:rFonts w:ascii="Times New Roman" w:hAnsi="Times New Roman"/>
          <w:sz w:val="24"/>
          <w:szCs w:val="24"/>
          <w:shd w:val="clear" w:color="auto" w:fill="FCFCFC"/>
        </w:rPr>
      </w:pP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Саньков А.Н. Мотивация труда работников фармацевтических организаций [Электронный ресурс]: учебно-методическое пособие/ Саньков А.Н.,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Дударенкова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М.Р., Зубарева А.В. - 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екстовые данные. - Оренбург: Оренбургская государственная медицинская академия, 2012. - 21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</w:t>
      </w:r>
      <w:hyperlink r:id="rId12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http://www.iprbookshop.ru/21827.html</w:t>
        </w:r>
      </w:hyperlink>
    </w:p>
    <w:p w:rsidR="00244C9B" w:rsidRPr="00D37666" w:rsidRDefault="00846C64" w:rsidP="00DD1157">
      <w:pPr>
        <w:pStyle w:val="a5"/>
        <w:numPr>
          <w:ilvl w:val="0"/>
          <w:numId w:val="9"/>
        </w:numPr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Договор аренды помещения. Особенности бухгалтерского и налогового учета в аптечных организациях [Электронный ресурс]: учебное пособие/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Мелехина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Т.И. - </w:t>
      </w:r>
      <w:proofErr w:type="spell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Электрон</w:t>
      </w:r>
      <w:proofErr w:type="gramStart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.т</w:t>
      </w:r>
      <w:proofErr w:type="gram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екстовые</w:t>
      </w:r>
      <w:proofErr w:type="spellEnd"/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данные. - М.: Московский гуманитарный университет, 2016. - 88 c. - </w:t>
      </w:r>
      <w:r w:rsidRPr="00DD1157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D1157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: </w:t>
      </w:r>
      <w:hyperlink r:id="rId13" w:history="1">
        <w:r w:rsidRPr="00DD1157">
          <w:rPr>
            <w:rStyle w:val="a3"/>
            <w:rFonts w:ascii="Times New Roman" w:hAnsi="Times New Roman"/>
            <w:sz w:val="24"/>
            <w:szCs w:val="24"/>
            <w:shd w:val="clear" w:color="auto" w:fill="FCFCFC"/>
          </w:rPr>
          <w:t>http://www.iprbookshop.ru/74719.html</w:t>
        </w:r>
      </w:hyperlink>
    </w:p>
    <w:p w:rsidR="00D37666" w:rsidRPr="00D37666" w:rsidRDefault="00D37666" w:rsidP="00D37666">
      <w:pPr>
        <w:pStyle w:val="a5"/>
        <w:numPr>
          <w:ilvl w:val="0"/>
          <w:numId w:val="9"/>
        </w:numPr>
        <w:rPr>
          <w:rStyle w:val="value"/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Кучеренко, В. З.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Организационно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правовые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основы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деятельности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Федеральной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службы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по </w:t>
      </w:r>
      <w:r w:rsidRPr="00D37666">
        <w:rPr>
          <w:rStyle w:val="hilight"/>
          <w:rFonts w:ascii="Times New Roman" w:hAnsi="Times New Roman" w:cs="Times New Roman"/>
          <w:sz w:val="24"/>
          <w:szCs w:val="24"/>
        </w:rPr>
        <w:t>надзору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/ Кучеренко В. З. , Голубева А. П. , Груздева О. А, Пономарева О. А - Москва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ГЭОТАР-Медиа, 2011. - 176 с. - ISBN 978-5-9704-1848-2. - Текст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</w:t>
      </w:r>
      <w:r w:rsidRPr="00D37666">
        <w:rPr>
          <w:rStyle w:val="value"/>
          <w:rFonts w:ascii="Times New Roman" w:hAnsi="Times New Roman" w:cs="Times New Roman"/>
          <w:sz w:val="24"/>
          <w:szCs w:val="24"/>
        </w:rPr>
        <w:lastRenderedPageBreak/>
        <w:t>"Консультант студента" : [сайт]. - URL</w:t>
      </w:r>
      <w:proofErr w:type="gramStart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76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37666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https://www.studentlibrary.ru/book/ISBN9785970418482.html</w:t>
        </w:r>
      </w:hyperlink>
    </w:p>
    <w:p w:rsidR="00D37666" w:rsidRPr="00D37666" w:rsidRDefault="00D37666" w:rsidP="00D37666">
      <w:pPr>
        <w:pStyle w:val="a5"/>
        <w:ind w:left="502"/>
        <w:rPr>
          <w:rStyle w:val="value"/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</w:p>
    <w:p w:rsidR="009A121B" w:rsidRPr="00A43D66" w:rsidRDefault="009A121B" w:rsidP="00A43D66">
      <w:pPr>
        <w:pStyle w:val="a5"/>
        <w:ind w:left="502"/>
        <w:rPr>
          <w:rFonts w:ascii="Times New Roman" w:hAnsi="Times New Roman"/>
          <w:color w:val="0000FF" w:themeColor="hyperlink"/>
          <w:sz w:val="24"/>
          <w:szCs w:val="24"/>
          <w:u w:val="single"/>
          <w:shd w:val="clear" w:color="auto" w:fill="FCFCFC"/>
        </w:rPr>
      </w:pPr>
      <w:r w:rsidRPr="00D37666">
        <w:rPr>
          <w:rFonts w:ascii="Times New Roman" w:eastAsia="Calibri" w:hAnsi="Times New Roman" w:cs="Times New Roman"/>
          <w:b/>
          <w:bCs/>
          <w:sz w:val="24"/>
          <w:szCs w:val="24"/>
        </w:rPr>
        <w:t>Периодические издания (журналы):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hAnsi="Times New Roman" w:cs="Times New Roman"/>
          <w:sz w:val="24"/>
          <w:szCs w:val="24"/>
        </w:rPr>
        <w:t>1. Вестник Росздравнадзора</w:t>
      </w:r>
    </w:p>
    <w:p w:rsidR="009A121B" w:rsidRPr="00847F46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Новая аптека 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4. Ремедиум. </w:t>
      </w:r>
      <w:r w:rsidRPr="0011489B">
        <w:rPr>
          <w:rFonts w:ascii="Times New Roman" w:hAnsi="Times New Roman" w:cs="Times New Roman"/>
          <w:sz w:val="24"/>
          <w:szCs w:val="24"/>
        </w:rPr>
        <w:t>Журнал о Российском рынке лекарств и медтехники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 xml:space="preserve">5. Российские аптеки 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6. Фармацевтический вестник</w:t>
      </w:r>
    </w:p>
    <w:p w:rsidR="009A121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Cs/>
          <w:sz w:val="24"/>
          <w:szCs w:val="24"/>
        </w:rPr>
        <w:t>7. Фармация</w:t>
      </w: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A121B" w:rsidRPr="0011489B" w:rsidRDefault="009A121B" w:rsidP="009A121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48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Электронное информационное обеспечение и профессиональные базы данных </w:t>
      </w:r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Государственный реестр лекарственных средств.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5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grls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rosminzdrav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37666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11489B">
        <w:rPr>
          <w:rFonts w:ascii="Times New Roman" w:hAnsi="Times New Roman"/>
          <w:color w:val="000000"/>
          <w:sz w:val="24"/>
          <w:szCs w:val="24"/>
        </w:rPr>
        <w:t>Информационно-правовая система «Законодательство России».</w:t>
      </w:r>
      <w:r w:rsidRPr="0011489B">
        <w:rPr>
          <w:rFonts w:ascii="Times New Roman" w:hAnsi="Times New Roman"/>
          <w:bCs/>
          <w:sz w:val="24"/>
          <w:szCs w:val="24"/>
          <w:lang w:val="en-US" w:eastAsia="ar-SA"/>
        </w:rPr>
        <w:t>URL</w:t>
      </w:r>
      <w:r w:rsidRPr="00D37666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D3766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pravo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ips</w:t>
        </w:r>
        <w:proofErr w:type="spellEnd"/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>Московские аптеки: электрон</w:t>
      </w:r>
      <w:proofErr w:type="gramStart"/>
      <w:r w:rsidRPr="00DB41CC"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аз.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7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http://www.mosapteki.ru/modules/news/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Непрерывное медицинское образование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18" w:history="1"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http://www.sovetnmo.ru/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ar-SA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 Российской Федерации.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19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https://www.rosminzdrav.ru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Труда и социальной защиты.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0" w:history="1">
        <w:r w:rsidRPr="004C481B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https://rosmintrud.ru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>Официальный сайт Федеральной налоговой службы.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1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https://www.nalog.ru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 Федеральной службы по надзору в сфере здравоохранения.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2" w:history="1">
        <w:r w:rsidRPr="00DB41CC">
          <w:rPr>
            <w:rStyle w:val="a3"/>
            <w:rFonts w:ascii="Times New Roman" w:hAnsi="Times New Roman"/>
            <w:sz w:val="24"/>
            <w:szCs w:val="24"/>
          </w:rPr>
          <w:t>http://www.roszdravnadzor.ru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DB41C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службы по надзору в сфере защиты прав потребителей и благополучия человека.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3" w:history="1">
        <w:r w:rsidRPr="00DB41CC">
          <w:rPr>
            <w:rStyle w:val="a3"/>
            <w:rFonts w:ascii="Times New Roman" w:hAnsi="Times New Roman"/>
            <w:bCs/>
            <w:sz w:val="24"/>
            <w:szCs w:val="24"/>
            <w:lang w:eastAsia="ar-SA"/>
          </w:rPr>
          <w:t>http://rospotrebnadzor.ru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Генеральной Прокуратуры РФ. </w:t>
      </w:r>
      <w:r w:rsidRPr="00933694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9336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4" w:history="1"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genproc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1</w:t>
        </w:r>
      </w:hyperlink>
    </w:p>
    <w:p w:rsid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Полнотекстовая база данных 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>Обзор СМИ.</w:t>
      </w:r>
      <w:r w:rsidRPr="00933694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25" w:history="1"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933694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Polpred</w:t>
        </w:r>
        <w:proofErr w:type="spellEnd"/>
        <w:r w:rsidRPr="00933694">
          <w:rPr>
            <w:rStyle w:val="a3"/>
            <w:rFonts w:ascii="Times New Roman" w:hAnsi="Times New Roman"/>
            <w:sz w:val="24"/>
            <w:szCs w:val="24"/>
          </w:rPr>
          <w:t>.</w:t>
        </w:r>
        <w:r w:rsidRPr="00933694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:rsidR="00D61E25" w:rsidRPr="00933694" w:rsidRDefault="00D61E25" w:rsidP="00933694">
      <w:pPr>
        <w:pStyle w:val="a5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Российская газета</w:t>
      </w:r>
      <w:r w:rsidRPr="00933694">
        <w:rPr>
          <w:rFonts w:ascii="Times New Roman" w:hAnsi="Times New Roman" w:cs="Times New Roman"/>
          <w:color w:val="000000"/>
          <w:sz w:val="24"/>
          <w:szCs w:val="24"/>
        </w:rPr>
        <w:t>: электрон. газ</w:t>
      </w:r>
      <w:proofErr w:type="gramStart"/>
      <w:r w:rsidRPr="00933694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hyperlink r:id="rId26" w:history="1">
        <w:proofErr w:type="gramEnd"/>
        <w:r w:rsidRPr="00933694">
          <w:rPr>
            <w:rStyle w:val="a3"/>
            <w:rFonts w:ascii="Times New Roman" w:hAnsi="Times New Roman"/>
            <w:sz w:val="24"/>
            <w:szCs w:val="24"/>
          </w:rPr>
          <w:t>http://www.rg.ru/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Справочник лекарственных средств </w:t>
      </w:r>
      <w:proofErr w:type="spellStart"/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Видаль</w:t>
      </w:r>
      <w:proofErr w:type="spellEnd"/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 </w:t>
      </w:r>
      <w:hyperlink r:id="rId27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vidal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Справочник лекарств РЛС</w:t>
      </w:r>
      <w:r w:rsidRPr="00DB41CC">
        <w:rPr>
          <w:rFonts w:ascii="Times New Roman" w:hAnsi="Times New Roman" w:cs="Times New Roman"/>
          <w:bCs/>
          <w:color w:val="FF0000"/>
          <w:sz w:val="24"/>
          <w:szCs w:val="24"/>
          <w:lang w:eastAsia="ar-SA"/>
        </w:rPr>
        <w:t xml:space="preserve">. 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hyperlink r:id="rId28" w:history="1"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http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://</w:t>
        </w:r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www</w:t>
        </w:r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rlsnet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.</w:t>
        </w:r>
        <w:proofErr w:type="spellStart"/>
        <w:r w:rsidRPr="00DB41CC">
          <w:rPr>
            <w:rStyle w:val="a3"/>
            <w:rFonts w:ascii="Times New Roman" w:hAnsi="Times New Roman"/>
            <w:sz w:val="24"/>
            <w:szCs w:val="24"/>
            <w:lang w:val="en-US" w:eastAsia="ar-SA"/>
          </w:rPr>
          <w:t>ru</w:t>
        </w:r>
        <w:proofErr w:type="spellEnd"/>
        <w:r w:rsidRPr="00DB41CC">
          <w:rPr>
            <w:rStyle w:val="a3"/>
            <w:rFonts w:ascii="Times New Roman" w:hAnsi="Times New Roman"/>
            <w:sz w:val="24"/>
            <w:szCs w:val="24"/>
            <w:lang w:eastAsia="ar-SA"/>
          </w:rPr>
          <w:t>/</w:t>
        </w:r>
      </w:hyperlink>
    </w:p>
    <w:p w:rsidR="00D61E25" w:rsidRPr="00DB41CC" w:rsidRDefault="00D61E25" w:rsidP="00933694">
      <w:pPr>
        <w:pStyle w:val="a5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B41CC">
        <w:rPr>
          <w:rFonts w:ascii="Times New Roman" w:hAnsi="Times New Roman" w:cs="Times New Roman"/>
          <w:sz w:val="24"/>
          <w:szCs w:val="24"/>
        </w:rPr>
        <w:t>Электронный журнал «</w:t>
      </w:r>
      <w:proofErr w:type="spellStart"/>
      <w:r w:rsidRPr="00DB41CC">
        <w:rPr>
          <w:rFonts w:ascii="Times New Roman" w:hAnsi="Times New Roman" w:cs="Times New Roman"/>
          <w:sz w:val="24"/>
          <w:szCs w:val="24"/>
        </w:rPr>
        <w:t>ФАРМиндекс</w:t>
      </w:r>
      <w:proofErr w:type="spellEnd"/>
      <w:r w:rsidRPr="00DB41CC">
        <w:rPr>
          <w:rFonts w:ascii="Times New Roman" w:hAnsi="Times New Roman" w:cs="Times New Roman"/>
          <w:sz w:val="24"/>
          <w:szCs w:val="24"/>
        </w:rPr>
        <w:t>.</w:t>
      </w:r>
      <w:r w:rsidRPr="00DB41CC">
        <w:rPr>
          <w:rFonts w:ascii="Times New Roman" w:hAnsi="Times New Roman" w:cs="Times New Roman"/>
          <w:bCs/>
          <w:sz w:val="24"/>
          <w:szCs w:val="24"/>
          <w:lang w:val="en-US" w:eastAsia="ar-SA"/>
        </w:rPr>
        <w:t>URL</w:t>
      </w: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proofErr w:type="spellStart"/>
      <w:r w:rsidR="0062067B">
        <w:fldChar w:fldCharType="begin"/>
      </w:r>
      <w:r w:rsidR="0062067B">
        <w:instrText>HYPERLINK "http://www.pharmindex.ru"</w:instrText>
      </w:r>
      <w:r w:rsidR="0062067B">
        <w:fldChar w:fldCharType="separate"/>
      </w:r>
      <w:r w:rsidRPr="00DB41CC">
        <w:rPr>
          <w:rFonts w:ascii="Times New Roman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DB41CC">
        <w:rPr>
          <w:rFonts w:ascii="Times New Roman" w:hAnsi="Times New Roman" w:cs="Times New Roman"/>
          <w:color w:val="0000FF"/>
          <w:sz w:val="24"/>
          <w:szCs w:val="24"/>
          <w:u w:val="single"/>
        </w:rPr>
        <w:t>://www.pharmindex.ru</w:t>
      </w:r>
      <w:r w:rsidR="0062067B">
        <w:fldChar w:fldCharType="end"/>
      </w:r>
    </w:p>
    <w:p w:rsidR="00916D5A" w:rsidRPr="005B3AFD" w:rsidRDefault="00D61E25" w:rsidP="005B3AFD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41C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Рубрикатор клинических рекомендаций. Министерство здравоохранения РФ. </w:t>
      </w:r>
      <w:hyperlink r:id="rId29" w:history="1">
        <w:r w:rsidRPr="00DB41CC">
          <w:rPr>
            <w:rStyle w:val="a3"/>
            <w:rFonts w:ascii="Times New Roman" w:hAnsi="Times New Roman"/>
            <w:bCs/>
            <w:color w:val="1F497D"/>
            <w:sz w:val="24"/>
            <w:szCs w:val="24"/>
            <w:lang w:eastAsia="ar-SA"/>
          </w:rPr>
          <w:t>http://cr.rosminzdrav.ru/</w:t>
        </w:r>
      </w:hyperlink>
    </w:p>
    <w:p w:rsidR="00916D5A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Национальная фармацевтическая палата</w:t>
      </w:r>
      <w:proofErr w:type="gramStart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https://nacpharmpalata.ru/</w:t>
        </w:r>
      </w:hyperlink>
    </w:p>
    <w:p w:rsidR="00916D5A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>ФГБУ «Научный центр экспертизы средств медицинского применения» Минздрава России</w:t>
      </w:r>
      <w:proofErr w:type="gramStart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proofErr w:type="gramEnd"/>
      <w:r w:rsidRPr="0093369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62067B" w:rsidRPr="00933694">
        <w:fldChar w:fldCharType="begin"/>
      </w:r>
      <w:r w:rsidRPr="00933694">
        <w:rPr>
          <w:rFonts w:ascii="Times New Roman" w:hAnsi="Times New Roman" w:cs="Times New Roman"/>
          <w:sz w:val="24"/>
          <w:szCs w:val="24"/>
        </w:rPr>
        <w:instrText xml:space="preserve"> HYPERLINK "http://www.regmed.ru/" </w:instrText>
      </w:r>
      <w:r w:rsidR="0062067B" w:rsidRPr="00933694">
        <w:fldChar w:fldCharType="separate"/>
      </w:r>
      <w:r w:rsidRPr="00933694">
        <w:rPr>
          <w:rStyle w:val="a3"/>
          <w:rFonts w:ascii="Times New Roman" w:hAnsi="Times New Roman" w:cs="Times New Roman"/>
          <w:sz w:val="24"/>
          <w:szCs w:val="24"/>
        </w:rPr>
        <w:t>http</w:t>
      </w:r>
      <w:proofErr w:type="spellEnd"/>
      <w:r w:rsidRPr="00933694">
        <w:rPr>
          <w:rStyle w:val="a3"/>
          <w:rFonts w:ascii="Times New Roman" w:hAnsi="Times New Roman" w:cs="Times New Roman"/>
          <w:sz w:val="24"/>
          <w:szCs w:val="24"/>
        </w:rPr>
        <w:t>://www.regmed.ru/</w:t>
      </w:r>
      <w:r w:rsidR="0062067B" w:rsidRPr="00933694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9D1775" w:rsidRPr="00933694" w:rsidRDefault="00916D5A" w:rsidP="00933694">
      <w:pPr>
        <w:pStyle w:val="a5"/>
        <w:numPr>
          <w:ilvl w:val="0"/>
          <w:numId w:val="8"/>
        </w:numPr>
        <w:spacing w:after="0" w:line="240" w:lineRule="auto"/>
        <w:ind w:left="0" w:firstLine="0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Провизор </w:t>
      </w:r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www.provizor.ru</w:t>
        </w:r>
      </w:hyperlink>
    </w:p>
    <w:p w:rsidR="00933694" w:rsidRDefault="00916D5A" w:rsidP="00933694">
      <w:pPr>
        <w:pStyle w:val="a5"/>
        <w:numPr>
          <w:ilvl w:val="0"/>
          <w:numId w:val="8"/>
        </w:numPr>
        <w:spacing w:after="6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33694">
        <w:rPr>
          <w:rFonts w:ascii="Times New Roman" w:hAnsi="Times New Roman" w:cs="Times New Roman"/>
          <w:sz w:val="24"/>
          <w:szCs w:val="24"/>
        </w:rPr>
        <w:t xml:space="preserve">ФАРМАКОЭКОНОМИКА. Современная </w:t>
      </w: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9336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фармакоэпидемиология</w:t>
      </w:r>
      <w:proofErr w:type="spellEnd"/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https://www.pharmacoeconomics.ru/jour</w:t>
        </w:r>
      </w:hyperlink>
    </w:p>
    <w:p w:rsidR="00A63FC9" w:rsidRPr="00933694" w:rsidRDefault="00916D5A" w:rsidP="00933694">
      <w:pPr>
        <w:pStyle w:val="a5"/>
        <w:numPr>
          <w:ilvl w:val="0"/>
          <w:numId w:val="8"/>
        </w:numPr>
        <w:spacing w:after="60" w:line="240" w:lineRule="auto"/>
        <w:ind w:left="0" w:firstLine="0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933694">
        <w:rPr>
          <w:rFonts w:ascii="Times New Roman" w:hAnsi="Times New Roman" w:cs="Times New Roman"/>
          <w:sz w:val="24"/>
          <w:szCs w:val="24"/>
        </w:rPr>
        <w:t>Фармакоэкономика</w:t>
      </w:r>
      <w:proofErr w:type="spellEnd"/>
      <w:r w:rsidRPr="00933694">
        <w:rPr>
          <w:rFonts w:ascii="Times New Roman" w:hAnsi="Times New Roman" w:cs="Times New Roman"/>
          <w:sz w:val="24"/>
          <w:szCs w:val="24"/>
        </w:rPr>
        <w:t>: теория и практика</w:t>
      </w:r>
      <w:r w:rsidRPr="009336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33694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933694">
          <w:rPr>
            <w:rStyle w:val="a3"/>
            <w:rFonts w:ascii="Times New Roman" w:hAnsi="Times New Roman" w:cs="Times New Roman"/>
            <w:sz w:val="24"/>
            <w:szCs w:val="24"/>
          </w:rPr>
          <w:t>https://pharmacoeconom.com/</w:t>
        </w:r>
      </w:hyperlink>
    </w:p>
    <w:p w:rsidR="00A63FC9" w:rsidRPr="00365CBB" w:rsidRDefault="00A63FC9" w:rsidP="00933694">
      <w:pPr>
        <w:spacing w:after="0" w:line="240" w:lineRule="auto"/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  <w:lang w:eastAsia="ar-SA"/>
        </w:rPr>
      </w:pPr>
    </w:p>
    <w:p w:rsidR="0027296E" w:rsidRPr="00A63FC9" w:rsidRDefault="00DB41CC" w:rsidP="00A63FC9">
      <w:pPr>
        <w:pStyle w:val="a5"/>
        <w:tabs>
          <w:tab w:val="left" w:pos="993"/>
        </w:tabs>
        <w:autoSpaceDE w:val="0"/>
        <w:autoSpaceDN w:val="0"/>
        <w:adjustRightInd w:val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A63FC9">
        <w:rPr>
          <w:rFonts w:ascii="Times New Roman" w:hAnsi="Times New Roman"/>
          <w:b/>
          <w:sz w:val="24"/>
          <w:szCs w:val="24"/>
        </w:rPr>
        <w:t xml:space="preserve">Информационно-правовая система «Консультант плюс» </w:t>
      </w:r>
      <w:r w:rsidRPr="00A63FC9">
        <w:rPr>
          <w:rFonts w:ascii="Times New Roman" w:hAnsi="Times New Roman"/>
          <w:b/>
          <w:bCs/>
          <w:sz w:val="24"/>
          <w:szCs w:val="24"/>
          <w:lang w:val="en-US" w:eastAsia="ar-SA"/>
        </w:rPr>
        <w:t>URL</w:t>
      </w:r>
      <w:r w:rsidRPr="00A63FC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 </w:t>
      </w:r>
      <w:hyperlink r:id="rId34" w:history="1"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A63FC9">
          <w:rPr>
            <w:rStyle w:val="a3"/>
            <w:rFonts w:ascii="Times New Roman" w:hAnsi="Times New Roman"/>
            <w:b/>
            <w:sz w:val="24"/>
            <w:szCs w:val="24"/>
          </w:rPr>
          <w:t>://</w:t>
        </w:r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consultant</w:t>
        </w:r>
        <w:r w:rsidRPr="00A63FC9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63FC9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8B250F" w:rsidRPr="00A63FC9">
        <w:rPr>
          <w:rStyle w:val="a3"/>
          <w:rFonts w:ascii="Times New Roman" w:hAnsi="Times New Roman"/>
          <w:b/>
          <w:sz w:val="24"/>
          <w:szCs w:val="24"/>
        </w:rPr>
        <w:t>:</w:t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1. "Гражданский кодекс Российской Федерации (часть первая)" от 30.11.1994 N 51-ФЗ.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62067B">
        <w:fldChar w:fldCharType="begin"/>
      </w:r>
      <w:r>
        <w:instrText xml:space="preserve"> HYPERLINK "http://www.consultant.ru/document/cons_doc_LAW_5142/"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sz w:val="24"/>
          <w:szCs w:val="24"/>
        </w:rPr>
        <w:t>http</w:t>
      </w:r>
      <w:proofErr w:type="spellEnd"/>
      <w:r w:rsidRPr="0011489B">
        <w:rPr>
          <w:rStyle w:val="a3"/>
          <w:rFonts w:ascii="Times New Roman" w:hAnsi="Times New Roman"/>
          <w:sz w:val="24"/>
          <w:szCs w:val="24"/>
        </w:rPr>
        <w:t>://www.consultant.ru/document/cons_doc_LAW_5142/</w:t>
      </w:r>
      <w:r w:rsidR="0062067B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2. "Гражданский кодекс Российской Федерации (часть вторая)" от 26.01.1996 N 14-ФЗ.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2067B">
        <w:fldChar w:fldCharType="begin"/>
      </w:r>
      <w:r>
        <w:instrText xml:space="preserve"> HYPERLINK "http://www.consultant.ru/document/cons_doc_LAW_9027/efb369d62297d28291f2ee0a965fd1bcb2dd49e7/"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sz w:val="24"/>
          <w:szCs w:val="24"/>
        </w:rPr>
        <w:t>http://www.consultant.ru/document/cons_doc_LAW_9027/efb369d62297d28291f2ee0a965fd1bcb2dd49e7/</w:t>
      </w:r>
      <w:r w:rsidR="0062067B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hyperlink r:id="rId35" w:history="1">
        <w:r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третья)" от 26.11.2001 N 146-ФЗ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2067B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"http://www.consultant.ru/document/Cons_doc_LAW_34154/ef436dc12a21165e10cae7358d35895b967d6b39/" </w:instrText>
      </w:r>
      <w:r w:rsidR="0062067B"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http://www.consultant.ru/document/Cons_doc_LAW_34154/ef436dc12a21165e10cae7358d35895b967d6b39/</w:t>
      </w:r>
    </w:p>
    <w:p w:rsidR="0027296E" w:rsidRPr="000478F8" w:rsidRDefault="0062067B" w:rsidP="0027296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lastRenderedPageBreak/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hyperlink r:id="rId36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"Гражданский кодекс Российской Федерации (часть четвертая)" от 18.12.2006 N 230-ФЗ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"http://www.consultant.ru/document/Cons_doc_LAW_64629/2bb6d57fd429e6c04ee080e73ceef708aa442fc8/"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http://www.consultant.ru/document/Cons_doc_LAW_64629/2bb6d57fd429e6c04ee080e73ceef708aa442fc8/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"Кодекс Российской Федерации об административных правонарушениях" от 30.12.2001 N 195-ФЗ.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Режим доступа: 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"http://www.consultant.ru/document/Cons_doc_LAW_34661/"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http://www.consultant.ru/document/Cons_doc_LAW_34661/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hyperlink r:id="rId37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первая)" от 31.07.1998 N 146-ФЗ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"http://www.consultant.ru/document/Cons_doc_LAW_19671/d987f8aecdea90060f74c0c6bdfe46d28f528d7e/"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http://www.consultant.ru/document/Cons_doc_LAW_19671/d987f8aecdea90060f74c0c6bdfe46d28f528d7e/</w:t>
      </w:r>
    </w:p>
    <w:p w:rsidR="0027296E" w:rsidRPr="000478F8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hyperlink r:id="rId38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"Налоговый кодекс Российской Федерации (часть вторая)" от 05.08.2000 N 117-ФЗ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"http://www.consultant.ru/document/cons_doc_LAW_28165/afc2c1960d7c8d96118c85952ade1af955f9ab1f/" </w:instrTex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7296E" w:rsidRPr="0011489B"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  <w:t>http://www.consultant.ru/document/cons_doc_LAW_28165/afc2c1960d7c8d96118c85952ade1af955f9ab1f/</w:t>
      </w:r>
    </w:p>
    <w:p w:rsidR="0027296E" w:rsidRPr="0011489B" w:rsidRDefault="0062067B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"Трудовой кодекс Российской Федерации" от 30.12.2001 N 197-ФЗ.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39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http://www.consultant.ru/document/cons_doc_LAW_34683/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9. "Уголовный кодекс Российской Федерации" от 13.06.1996 N 63-ФЗ.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0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http://www.consultant.ru/document/cons_doc_LAW_10699/</w:t>
        </w:r>
      </w:hyperlink>
    </w:p>
    <w:p w:rsidR="0027296E" w:rsidRPr="000478F8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10.  Закон РФ от 07.02.1992 N 2300-1 (ред. от 01.05.2017) "О защите прав потребителей".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spellStart"/>
      <w:proofErr w:type="gramEnd"/>
      <w:r w:rsidR="0062067B">
        <w:fldChar w:fldCharType="begin"/>
      </w:r>
      <w:r>
        <w:instrText xml:space="preserve"> HYPERLINK "http://www.consultant.ru/document/cons_doc_LAW_305/" </w:instrText>
      </w:r>
      <w:r w:rsidR="0062067B">
        <w:fldChar w:fldCharType="separate"/>
      </w:r>
      <w:r w:rsidRPr="0011489B">
        <w:rPr>
          <w:rStyle w:val="a3"/>
          <w:rFonts w:ascii="Times New Roman" w:hAnsi="Times New Roman"/>
          <w:kern w:val="36"/>
          <w:sz w:val="24"/>
          <w:szCs w:val="24"/>
        </w:rPr>
        <w:t>http</w:t>
      </w:r>
      <w:proofErr w:type="spellEnd"/>
      <w:r w:rsidRPr="0011489B">
        <w:rPr>
          <w:rStyle w:val="a3"/>
          <w:rFonts w:ascii="Times New Roman" w:hAnsi="Times New Roman"/>
          <w:kern w:val="36"/>
          <w:sz w:val="24"/>
          <w:szCs w:val="24"/>
        </w:rPr>
        <w:t>://www.consultant.ru/document/cons_doc_LAW_305/</w:t>
      </w:r>
      <w:r w:rsidR="0062067B">
        <w:rPr>
          <w:rStyle w:val="a3"/>
          <w:rFonts w:ascii="Times New Roman" w:hAnsi="Times New Roman"/>
          <w:kern w:val="36"/>
          <w:sz w:val="24"/>
          <w:szCs w:val="24"/>
        </w:rPr>
        <w:fldChar w:fldCharType="end"/>
      </w:r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11. Федеральный закон "О наркотических средствах и психотропных веществах" от 08.01.1998 N 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4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http://www.consultant.ru/document/cons_doc_LAW_17437/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12. Федеральный закон от 30.03.1999 N 52-ФЗ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санитарно-эпидемиологическом благополучии населения".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2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http://www.consultant.ru/document/cons_doc_LAW_22481/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13. Федеральный закон от 17.07.1999 N 178-ФЗ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социальной помощи".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3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http://www.consultant.ru/document/cons_doc_LAW_23735/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14. Федеральный закон от 08.08.2001 N 129-ФЗ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регистрации юридических лиц и индивидуальных предпринимателей".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4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http://www.consultant.ru/document/cons_doc_LAW_32881/</w:t>
        </w:r>
      </w:hyperlink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 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Федеральный закон "О техническом регулировании" от 27.12.2002 N 184-ФЗ.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45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http://www.consultant.ru/document/Cons_doc_LAW_40241/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16. Федеральный закон "О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дств пл</w:t>
      </w:r>
      <w:proofErr w:type="gram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атежа" от 22.05.2003 N 54-ФЗ.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46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http://www.consultant.ru/document/Cons_doc_LAW_42359/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17. Федеральный закон "О рекламе" от 13.03.2006 N 38-ФЗ.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URL:  </w:t>
      </w:r>
      <w:hyperlink r:id="rId47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  <w:lang w:val="en-US"/>
          </w:rPr>
          <w:t>http://www.consultant.ru/document/cons_doc_LAW_58968/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18.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8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http://www.consultant.ru/document/Cons_doc_LAW_83079/</w:t>
        </w:r>
      </w:hyperlink>
    </w:p>
    <w:p w:rsidR="0027296E" w:rsidRPr="0011489B" w:rsidRDefault="0027296E" w:rsidP="0027296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19. Федеральный закон от 12.04.2010 № 61-ФЗ «Об обращении лекарственных средств».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  <w:hyperlink r:id="rId49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http://www.consultant.ru/document/cons_doc_LAW_99350/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20. Федеральный закон "О лицензировании отдельных видов деятельности" от 04.05.2011 N 99-ФЗ.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0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http://www.consultant.ru/document/Cons_doc_LAW_113658/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21. Федеральный закон "Об основах охраны здоровья граждан в Российской Федерации" от 21.11.2011 N 323-ФЗ.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http://www.consultant.ru/document/Cons_doc_LAW_121895/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22. Постановление Правительства РФ от 30.07.1994 N 890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2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http://www.consultant.ru/document/cons_doc_LAW_4208/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30.06.1998 N 681 (ред. от 29.07.2017) "Об утверждении перечня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z w:val="24"/>
          <w:szCs w:val="24"/>
        </w:rPr>
        <w:t>, подлежащих контролю в Российской Федерации".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3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http://www.consultant.ru/document/cons_doc_LAW_19243/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2</w:t>
      </w:r>
      <w:r w:rsidR="004E2C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</w:t>
      </w:r>
      <w:r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Постановление Правительства РФ от 04.11.2006 N 644 (ред. от 10.11.2017)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54" w:history="1">
        <w:r w:rsidR="0027296E" w:rsidRPr="0011489B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http://www.consultant.ru/document/Cons_doc_LAW_63736/92d969e26a4326c5d02fa79b8f9cf4994ee5633b/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29.12.2007 N 964 "Об утверждении списков сильнодействующих и ядовитых веще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hyperlink r:id="rId55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http://www.consultant.ru/document/cons_doc_LAW_74146/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08.08.2009 N 654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56" w:history="1">
        <w:r w:rsidR="0027296E"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http://www.consultant.ru/document/Cons_doc_LAW_90501/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7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31.12.2009 № 1148 "О порядке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 (вместе с "Правилами хранения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57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http://www.consultant.ru/document/cons_doc_LAW_96462/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01.12.2009 № 982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  <w:hyperlink r:id="rId58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http://www.consultant.ru/document/Cons_doc_LAW_94853/</w:t>
        </w:r>
      </w:hyperlink>
    </w:p>
    <w:p w:rsidR="0027296E" w:rsidRPr="00D37666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59" w:history="1"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Постановление Правительства РФ от 09.06.2010 № 419  "О представлении сведений о деятельности, связанной с оборотом </w:t>
        </w:r>
        <w:proofErr w:type="spellStart"/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прекурсоров</w:t>
        </w:r>
        <w:proofErr w:type="spellEnd"/>
        <w:r w:rsidR="0027296E" w:rsidRPr="0011489B">
          <w:rPr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 xml:space="preserve"> наркотических средств и психотропных веществ, и регистрации операций, связанных с их оборотом"</w:t>
        </w:r>
      </w:hyperlink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D3766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-US"/>
        </w:rPr>
        <w:t> </w:t>
      </w:r>
    </w:p>
    <w:p w:rsidR="00A43D66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60" w:history="1"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://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consultant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document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cons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doc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LAW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_101552/92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969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26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4326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5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d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02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fa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79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8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f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9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cf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4994</w:t>
        </w:r>
        <w:proofErr w:type="spellStart"/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ee</w:t>
        </w:r>
        <w:proofErr w:type="spellEnd"/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5633</w:t>
        </w:r>
        <w:r w:rsidR="0027296E" w:rsidRPr="0011489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27296E" w:rsidRPr="00D37666">
          <w:rPr>
            <w:rStyle w:val="a3"/>
            <w:rFonts w:ascii="Times New Roman" w:hAnsi="Times New Roman"/>
            <w:sz w:val="24"/>
            <w:szCs w:val="24"/>
          </w:rPr>
          <w:t>/</w:t>
        </w:r>
      </w:hyperlink>
    </w:p>
    <w:p w:rsidR="0027296E" w:rsidRPr="00A43D66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kern w:val="36"/>
          <w:sz w:val="24"/>
          <w:szCs w:val="24"/>
        </w:rPr>
        <w:t>. Постановление Правительства РФ от 29.10.2010 № 865 "О государствен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ном регулировании цен на лекарственные препараты, включенные в перечень жизненно необходимых и важнейших лекарственных препаратов".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1" w:history="1">
        <w:r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http://www.consultant.ru/document/cons_doc_LAW_106310/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1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20.07.2011 № 599 "О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включенных в перечень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подлежащих контролю в Российской Федерации".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2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http://www.consultant.ru/document/Cons_doc_LAW_117320/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1081 "О лицензировании фармацевтической деятельности" (вместе с "Положением о лицензировании фармацевтической деятельности").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3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http://www.consultant.ru/document/Cons_doc_LAW_124279/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="004E2C9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Постановление Правительства РФ от 22.12.2011 № 1085 "О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 (вместе с "Положением о лицензировании деятельности по обороту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прекурсоров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, культивированию </w:t>
      </w:r>
      <w:proofErr w:type="spellStart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наркосодержащих</w:t>
      </w:r>
      <w:proofErr w:type="spellEnd"/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растений").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 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hyperlink r:id="rId64" w:history="1">
        <w:r w:rsidR="0027296E" w:rsidRPr="0011489B">
          <w:rPr>
            <w:rStyle w:val="a3"/>
            <w:rFonts w:ascii="Times New Roman" w:hAnsi="Times New Roman"/>
            <w:kern w:val="36"/>
            <w:sz w:val="24"/>
            <w:szCs w:val="24"/>
          </w:rPr>
          <w:t>http://www.consultant.ru/document/cons_doc_LAW_124234/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Постановление Правительства РФ от 25.09.2012 N 970 "Об утверждении Положения о государственном 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контроле за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обращением медицинских изделий".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hyperlink r:id="rId65" w:history="1">
        <w:r w:rsidR="0027296E" w:rsidRPr="0011489B">
          <w:rPr>
            <w:rStyle w:val="a3"/>
            <w:rFonts w:ascii="Times New Roman" w:hAnsi="Times New Roman"/>
            <w:sz w:val="24"/>
            <w:szCs w:val="24"/>
            <w:shd w:val="clear" w:color="auto" w:fill="EFEFF7"/>
          </w:rPr>
          <w:t>http://www.consultant.ru/document/cons_doc_LAW_135734/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E2C98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15.10.2012 N 1043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Положения о федеральном государственном надзоре в сере обращения лекарственных средств".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6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http://www.consultant.ru/document/cons_doc_LAW_136652/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Постановление Правительства РФ от 28.08.2014 N 871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7" w:history="1">
        <w:r w:rsidRPr="0011489B">
          <w:rPr>
            <w:rStyle w:val="a3"/>
            <w:rFonts w:ascii="Times New Roman" w:hAnsi="Times New Roman"/>
            <w:sz w:val="24"/>
            <w:szCs w:val="24"/>
          </w:rPr>
          <w:t>http://www.consultant.ru/document/Cons_doc_LAW_167999/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38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России от 12.02.2007 N 110 "О порядке назначения и выписывания лекарственных препаратов, изделий медицинского назначения и специализированных продуктов лечебного питания".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hyperlink r:id="rId68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http://www.consultant.ru/document/cons_doc_LAW_68069/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39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9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http://www.consultant.ru/document/cons_doc_LAW_104261/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40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</w:t>
      </w:r>
      <w:proofErr w:type="spellStart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Минздравсоцразвития</w:t>
      </w:r>
      <w:proofErr w:type="spellEnd"/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РФ от 23.08.2010 N 706н "Об утверждении Правил хранения лекарственных средств". 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0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http://www.consultant.ru/document/cons_doc_LAW_105562/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4</w:t>
      </w:r>
      <w:r w:rsidR="00A43D6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1</w:t>
      </w:r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Приказ 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Минздравсоцразвития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России от 17.05.2012 N 562н "Об утверждении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</w:t>
      </w:r>
      <w:proofErr w:type="spellStart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прекурсоров</w:t>
      </w:r>
      <w:proofErr w:type="spell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другие фармакологические активные вещества".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hyperlink r:id="rId71" w:history="1">
        <w:r w:rsidRPr="0011489B">
          <w:rPr>
            <w:rFonts w:ascii="Times New Roman" w:hAnsi="Times New Roman" w:cs="Times New Roman"/>
            <w:color w:val="0000FF" w:themeColor="hyperlink"/>
            <w:spacing w:val="2"/>
            <w:sz w:val="24"/>
            <w:szCs w:val="24"/>
            <w:u w:val="single"/>
          </w:rPr>
          <w:t>http://www.consultant.ru/document/cons_doc_LAW_130675/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</w:t>
      </w:r>
      <w:r w:rsidR="00A43D6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2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01.08.2012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2" w:history="1">
        <w:r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http://www.consultant.ru/document/cons_doc_LAW_134211/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EFEFF7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. Приказ Минздрава России от 20.12.2012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3" w:history="1">
        <w:r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  <w:shd w:val="clear" w:color="auto" w:fill="EFEFF7"/>
          </w:rPr>
          <w:t>http://www.consultant.ru/document/cons_doc_LAW_148574/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44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20.12.2012 N 1183н "Об утверждении Номенклатуры должностей медицинских работников и фармацевтических работников".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74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http://www.consultant.ru/document/cons_doc_LAW_143980/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45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Министерства здравоохранения РФ от 17.06. 2013 г. N 378н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сре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дств дл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медицинского применения".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7296E" w:rsidRPr="0011489B" w:rsidRDefault="004E2C98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hyperlink r:id="rId75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http://www.consultant.ru/document/cons_doc_LAW_150992/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22.04.2014 N 183н "Об утверждении перечня лекарственных сре</w:t>
      </w:r>
      <w:proofErr w:type="gramStart"/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я медицинского применения, подлежащих предметно-количественному учету".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6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http://www.consultant.ru/document/Cons_doc_LAW_166181/</w:t>
        </w:r>
      </w:hyperlink>
    </w:p>
    <w:p w:rsidR="0027296E" w:rsidRPr="0011489B" w:rsidRDefault="00A43D66" w:rsidP="0027296E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47</w:t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>. Приказ Минздрава России от 24.07.2015 N 484н</w:t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</w:rPr>
        <w:t xml:space="preserve">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77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http://www.consultant.ru/document/cons_doc_LAW_192417/</w:t>
        </w:r>
      </w:hyperlink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48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07.10.2015 N 700н "О номенклатуре специальностей специалистов, имеющих высшее медицинское и фармацевтическое образование".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  <w:r w:rsidR="0027296E" w:rsidRPr="0011489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br/>
      </w:r>
      <w:hyperlink r:id="rId78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kern w:val="36"/>
            <w:sz w:val="24"/>
            <w:szCs w:val="24"/>
            <w:u w:val="single"/>
          </w:rPr>
          <w:t>http://www.consultant.ru/document/cons_doc_LAW_188955/</w:t>
        </w:r>
      </w:hyperlink>
    </w:p>
    <w:p w:rsidR="0027296E" w:rsidRPr="0011489B" w:rsidRDefault="00A43D66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49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Минздрава России от 08.10.2015 N 707н  "Об утверждении Квалификационных требований к медицинским и фармацевтическим работникам с высшим образованием по 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lastRenderedPageBreak/>
        <w:t xml:space="preserve">направлению подготовки "Здравоохранение и медицинские науки".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9" w:history="1">
        <w:r w:rsidR="0027296E"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http://www.consultant.ru/document/cons_doc_LAW_188029/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</w:t>
      </w:r>
      <w:r w:rsidR="00A43D66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0</w:t>
      </w:r>
      <w:r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. Приказ Минтруда России от 09.03.2016 N 91н "Об утверждении профессионального стандарта "Провизор".  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0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http://www.consultant.ru/document/cons_doc_LAW_196697/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02.06.2016 N 334н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>"Об утверждении Положения об аккредитации специалистов"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Приказ Минздрава России от 02.06.2016 N 334н  "Об утверждении Положения об аккредитации специалистов". 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1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http://www.consultant.ru/document/cons_doc_LAW_199717/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646н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практики хранения и перевозки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2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http://www.consultant.ru/document/cons_doc_LAW_210619/</w:t>
        </w:r>
      </w:hyperlink>
    </w:p>
    <w:p w:rsidR="0027296E" w:rsidRPr="0011489B" w:rsidRDefault="0027296E" w:rsidP="0027296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48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43D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t>. Приказ Минздрава России от 31.08.2016 N 647н</w:t>
      </w:r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"Об утверждении Правил надлежащей аптечной практики лекарственных препаратов для медицинского применения". </w:t>
      </w:r>
      <w:r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proofErr w:type="gramStart"/>
      <w:r w:rsidRPr="0011489B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1489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3" w:history="1">
        <w:r w:rsidRPr="0011489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http://www.consultant.ru/document/cons_doc_LAW_210618/</w:t>
        </w:r>
      </w:hyperlink>
    </w:p>
    <w:p w:rsidR="0027296E" w:rsidRPr="0011489B" w:rsidRDefault="00A43D66" w:rsidP="0027296E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333333"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54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 Приказ Минтруда России от 22.05.2017 N 427н "Об утверждении профессионального стандарта "Провизор-аналитик".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4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http://www.consultant.ru/document/cons_doc_LAW_217937/</w:t>
        </w:r>
      </w:hyperlink>
    </w:p>
    <w:p w:rsidR="00A63FC9" w:rsidRPr="00A63FC9" w:rsidRDefault="00A43D66" w:rsidP="00A63FC9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55</w:t>
      </w:r>
      <w:r w:rsidR="0027296E" w:rsidRPr="0011489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.Приказ Минтруда России от 22.05.2017 N 428н "Об утверждении профессионального стандарта "Специалист в области управления фармацевтической деятельностью". </w:t>
      </w:r>
      <w:r w:rsidR="0027296E" w:rsidRPr="0011489B">
        <w:rPr>
          <w:rFonts w:ascii="Times New Roman" w:hAnsi="Times New Roman" w:cs="Times New Roman"/>
          <w:color w:val="000000"/>
          <w:sz w:val="24"/>
          <w:szCs w:val="24"/>
          <w:lang w:val="en-US"/>
        </w:rPr>
        <w:t>URL</w:t>
      </w:r>
      <w:r w:rsidR="0027296E" w:rsidRPr="001148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85" w:history="1">
        <w:r w:rsidR="0027296E" w:rsidRPr="0011489B"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http://www.consultant.ru/document/cons_doc_LAW_217941/</w:t>
        </w:r>
      </w:hyperlink>
    </w:p>
    <w:p w:rsidR="00A63FC9" w:rsidRDefault="00A63FC9" w:rsidP="00A63FC9"/>
    <w:p w:rsidR="00A63FC9" w:rsidRDefault="00A63FC9" w:rsidP="00A63FC9">
      <w:r>
        <w:br/>
      </w:r>
    </w:p>
    <w:p w:rsidR="00A63FC9" w:rsidRDefault="00A63FC9" w:rsidP="00A63FC9"/>
    <w:p w:rsidR="00A63FC9" w:rsidRDefault="00A63FC9" w:rsidP="00A63FC9"/>
    <w:sectPr w:rsidR="00A63FC9" w:rsidSect="00933694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205"/>
    <w:multiLevelType w:val="hybridMultilevel"/>
    <w:tmpl w:val="E9F288A6"/>
    <w:lvl w:ilvl="0" w:tplc="EDB499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D7CEC"/>
    <w:multiLevelType w:val="hybridMultilevel"/>
    <w:tmpl w:val="67B04A22"/>
    <w:lvl w:ilvl="0" w:tplc="40A08C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46679C"/>
    <w:multiLevelType w:val="hybridMultilevel"/>
    <w:tmpl w:val="1E6C9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4DF4"/>
    <w:multiLevelType w:val="hybridMultilevel"/>
    <w:tmpl w:val="3650F258"/>
    <w:lvl w:ilvl="0" w:tplc="CCA0D326">
      <w:start w:val="1"/>
      <w:numFmt w:val="decimal"/>
      <w:lvlText w:val="%1."/>
      <w:lvlJc w:val="left"/>
      <w:pPr>
        <w:ind w:left="644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36733"/>
    <w:multiLevelType w:val="hybridMultilevel"/>
    <w:tmpl w:val="67D6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746CC"/>
    <w:multiLevelType w:val="hybridMultilevel"/>
    <w:tmpl w:val="F76C9896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46124"/>
    <w:multiLevelType w:val="hybridMultilevel"/>
    <w:tmpl w:val="4478220C"/>
    <w:lvl w:ilvl="0" w:tplc="ADF2C37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A4793"/>
    <w:multiLevelType w:val="hybridMultilevel"/>
    <w:tmpl w:val="0C5EB5C8"/>
    <w:lvl w:ilvl="0" w:tplc="40A08C1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F19078C"/>
    <w:multiLevelType w:val="hybridMultilevel"/>
    <w:tmpl w:val="5C686A54"/>
    <w:lvl w:ilvl="0" w:tplc="40A08C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C23DB"/>
    <w:multiLevelType w:val="hybridMultilevel"/>
    <w:tmpl w:val="B4301014"/>
    <w:lvl w:ilvl="0" w:tplc="1582630A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131"/>
    <w:rsid w:val="00075B66"/>
    <w:rsid w:val="001E3AD3"/>
    <w:rsid w:val="00244C9B"/>
    <w:rsid w:val="0027296E"/>
    <w:rsid w:val="00365CBB"/>
    <w:rsid w:val="004C481B"/>
    <w:rsid w:val="004E2C98"/>
    <w:rsid w:val="0055044B"/>
    <w:rsid w:val="005B3AFD"/>
    <w:rsid w:val="00601131"/>
    <w:rsid w:val="0062067B"/>
    <w:rsid w:val="00846C64"/>
    <w:rsid w:val="008774D7"/>
    <w:rsid w:val="008B250F"/>
    <w:rsid w:val="00912142"/>
    <w:rsid w:val="00916D5A"/>
    <w:rsid w:val="00933694"/>
    <w:rsid w:val="009A121B"/>
    <w:rsid w:val="009D1775"/>
    <w:rsid w:val="009E1DFA"/>
    <w:rsid w:val="00A43D66"/>
    <w:rsid w:val="00A63FC9"/>
    <w:rsid w:val="00D37666"/>
    <w:rsid w:val="00D61E25"/>
    <w:rsid w:val="00DB41CC"/>
    <w:rsid w:val="00DD1157"/>
    <w:rsid w:val="00E019F9"/>
    <w:rsid w:val="00EF62A5"/>
    <w:rsid w:val="00FC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01131"/>
  </w:style>
  <w:style w:type="character" w:customStyle="1" w:styleId="hilight">
    <w:name w:val="hilight"/>
    <w:basedOn w:val="a0"/>
    <w:rsid w:val="00601131"/>
  </w:style>
  <w:style w:type="character" w:styleId="a3">
    <w:name w:val="Hyperlink"/>
    <w:basedOn w:val="a0"/>
    <w:uiPriority w:val="99"/>
    <w:unhideWhenUsed/>
    <w:rsid w:val="006011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01131"/>
    <w:rPr>
      <w:b/>
      <w:bCs/>
    </w:rPr>
  </w:style>
  <w:style w:type="character" w:customStyle="1" w:styleId="apple-converted-space">
    <w:name w:val="apple-converted-space"/>
    <w:rsid w:val="00846C64"/>
  </w:style>
  <w:style w:type="paragraph" w:styleId="a5">
    <w:name w:val="List Paragraph"/>
    <w:basedOn w:val="a"/>
    <w:uiPriority w:val="34"/>
    <w:qFormat/>
    <w:rsid w:val="00846C6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2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601131"/>
  </w:style>
  <w:style w:type="character" w:customStyle="1" w:styleId="hilight">
    <w:name w:val="hilight"/>
    <w:basedOn w:val="a0"/>
    <w:rsid w:val="00601131"/>
  </w:style>
  <w:style w:type="character" w:styleId="a3">
    <w:name w:val="Hyperlink"/>
    <w:basedOn w:val="a0"/>
    <w:uiPriority w:val="99"/>
    <w:unhideWhenUsed/>
    <w:rsid w:val="0060113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01131"/>
    <w:rPr>
      <w:b/>
      <w:bCs/>
    </w:rPr>
  </w:style>
  <w:style w:type="character" w:customStyle="1" w:styleId="apple-converted-space">
    <w:name w:val="apple-converted-space"/>
    <w:rsid w:val="00846C64"/>
  </w:style>
  <w:style w:type="paragraph" w:styleId="a5">
    <w:name w:val="List Paragraph"/>
    <w:basedOn w:val="a"/>
    <w:uiPriority w:val="34"/>
    <w:qFormat/>
    <w:rsid w:val="00846C6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A1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74719.html" TargetMode="External"/><Relationship Id="rId18" Type="http://schemas.openxmlformats.org/officeDocument/2006/relationships/hyperlink" Target="http://www.sovetnmo.ru/" TargetMode="External"/><Relationship Id="rId26" Type="http://schemas.openxmlformats.org/officeDocument/2006/relationships/hyperlink" Target="http://www.rg.ru/" TargetMode="External"/><Relationship Id="rId39" Type="http://schemas.openxmlformats.org/officeDocument/2006/relationships/hyperlink" Target="http://www.consultant.ru/document/cons_doc_LAW_34683/" TargetMode="External"/><Relationship Id="rId21" Type="http://schemas.openxmlformats.org/officeDocument/2006/relationships/hyperlink" Target="https://www.nalog.ru" TargetMode="External"/><Relationship Id="rId34" Type="http://schemas.openxmlformats.org/officeDocument/2006/relationships/hyperlink" Target="http://consultant.ru" TargetMode="External"/><Relationship Id="rId42" Type="http://schemas.openxmlformats.org/officeDocument/2006/relationships/hyperlink" Target="http://www.consultant.ru/document/cons_doc_LAW_22481/" TargetMode="External"/><Relationship Id="rId47" Type="http://schemas.openxmlformats.org/officeDocument/2006/relationships/hyperlink" Target="http://www.consultant.ru/document/cons_doc_LAW_58968/" TargetMode="External"/><Relationship Id="rId50" Type="http://schemas.openxmlformats.org/officeDocument/2006/relationships/hyperlink" Target="http://www.consultant.ru/document/Cons_doc_LAW_113658/" TargetMode="External"/><Relationship Id="rId55" Type="http://schemas.openxmlformats.org/officeDocument/2006/relationships/hyperlink" Target="http://www.consultant.ru/document/cons_doc_LAW_74146/" TargetMode="External"/><Relationship Id="rId63" Type="http://schemas.openxmlformats.org/officeDocument/2006/relationships/hyperlink" Target="http://www.consultant.ru/document/Cons_doc_LAW_124279/" TargetMode="External"/><Relationship Id="rId68" Type="http://schemas.openxmlformats.org/officeDocument/2006/relationships/hyperlink" Target="http://www.consultant.ru/document/cons_doc_LAW_68069/" TargetMode="External"/><Relationship Id="rId76" Type="http://schemas.openxmlformats.org/officeDocument/2006/relationships/hyperlink" Target="http://www.consultant.ru/document/Cons_doc_LAW_166181/" TargetMode="External"/><Relationship Id="rId84" Type="http://schemas.openxmlformats.org/officeDocument/2006/relationships/hyperlink" Target="http://www.consultant.ru/document/cons_doc_LAW_217937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20%2F%D0%94%2033%2D060006332" TargetMode="External"/><Relationship Id="rId71" Type="http://schemas.openxmlformats.org/officeDocument/2006/relationships/hyperlink" Target="http://www.consultant.ru/document/cons_doc_LAW_1306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ips" TargetMode="External"/><Relationship Id="rId29" Type="http://schemas.openxmlformats.org/officeDocument/2006/relationships/hyperlink" Target="http://cr.rosminzdrav.ru/" TargetMode="External"/><Relationship Id="rId11" Type="http://schemas.openxmlformats.org/officeDocument/2006/relationships/hyperlink" Target="http://www.iprbookshop.ru/64882.html" TargetMode="External"/><Relationship Id="rId24" Type="http://schemas.openxmlformats.org/officeDocument/2006/relationships/hyperlink" Target="http://genproc.gov.ru1" TargetMode="External"/><Relationship Id="rId32" Type="http://schemas.openxmlformats.org/officeDocument/2006/relationships/hyperlink" Target="https://www.pharmacoeconomics.ru/jour" TargetMode="External"/><Relationship Id="rId37" Type="http://schemas.openxmlformats.org/officeDocument/2006/relationships/hyperlink" Target="http://www.consultant.ru/document/cons_doc_LAW_19671/" TargetMode="External"/><Relationship Id="rId40" Type="http://schemas.openxmlformats.org/officeDocument/2006/relationships/hyperlink" Target="http://www.consultant.ru/document/cons_doc_LAW_10699/" TargetMode="External"/><Relationship Id="rId45" Type="http://schemas.openxmlformats.org/officeDocument/2006/relationships/hyperlink" Target="http://www.consultant.ru/document/Cons_doc_LAW_40241/" TargetMode="External"/><Relationship Id="rId53" Type="http://schemas.openxmlformats.org/officeDocument/2006/relationships/hyperlink" Target="http://www.consultant.ru/document/cons_doc_LAW_19243/" TargetMode="External"/><Relationship Id="rId58" Type="http://schemas.openxmlformats.org/officeDocument/2006/relationships/hyperlink" Target="http://www.consultant.ru/document/Cons_doc_LAW_94853/" TargetMode="External"/><Relationship Id="rId66" Type="http://schemas.openxmlformats.org/officeDocument/2006/relationships/hyperlink" Target="http://www.consultant.ru/document/cons_doc_LAW_136652/" TargetMode="External"/><Relationship Id="rId74" Type="http://schemas.openxmlformats.org/officeDocument/2006/relationships/hyperlink" Target="http://www.consultant.ru/document/cons_doc_LAW_143980/" TargetMode="External"/><Relationship Id="rId79" Type="http://schemas.openxmlformats.org/officeDocument/2006/relationships/hyperlink" Target="http://www.consultant.ru/document/cons_doc_LAW_188029/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consultant.ru/document/cons_doc_LAW_106310/" TargetMode="External"/><Relationship Id="rId82" Type="http://schemas.openxmlformats.org/officeDocument/2006/relationships/hyperlink" Target="http://www.consultant.ru/document/cons_doc_LAW_210619/" TargetMode="External"/><Relationship Id="rId19" Type="http://schemas.openxmlformats.org/officeDocument/2006/relationships/hyperlink" Target="https://www.rosmin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49174.html" TargetMode="External"/><Relationship Id="rId14" Type="http://schemas.openxmlformats.org/officeDocument/2006/relationships/hyperlink" Target="https://www.studentlibrary.ru/book/ISBN9785970418482.html" TargetMode="External"/><Relationship Id="rId22" Type="http://schemas.openxmlformats.org/officeDocument/2006/relationships/hyperlink" Target="http://www.roszdravnadzor.ru" TargetMode="External"/><Relationship Id="rId27" Type="http://schemas.openxmlformats.org/officeDocument/2006/relationships/hyperlink" Target="http://www.vidal.ru/" TargetMode="External"/><Relationship Id="rId30" Type="http://schemas.openxmlformats.org/officeDocument/2006/relationships/hyperlink" Target="https://nacpharmpalata.ru/" TargetMode="External"/><Relationship Id="rId35" Type="http://schemas.openxmlformats.org/officeDocument/2006/relationships/hyperlink" Target="http://www.consultant.ru/document/cons_doc_LAW_34154/" TargetMode="External"/><Relationship Id="rId43" Type="http://schemas.openxmlformats.org/officeDocument/2006/relationships/hyperlink" Target="http://www.consultant.ru/document/cons_doc_LAW_23735/" TargetMode="External"/><Relationship Id="rId48" Type="http://schemas.openxmlformats.org/officeDocument/2006/relationships/hyperlink" Target="http://www.consultant.ru/document/Cons_doc_LAW_83079/" TargetMode="External"/><Relationship Id="rId56" Type="http://schemas.openxmlformats.org/officeDocument/2006/relationships/hyperlink" Target="http://www.consultant.ru/document/Cons_doc_LAW_90501/" TargetMode="External"/><Relationship Id="rId64" Type="http://schemas.openxmlformats.org/officeDocument/2006/relationships/hyperlink" Target="http://www.consultant.ru/document/cons_doc_LAW_124234/" TargetMode="External"/><Relationship Id="rId69" Type="http://schemas.openxmlformats.org/officeDocument/2006/relationships/hyperlink" Target="http://www.consultant.ru/document/cons_doc_LAW_104261/" TargetMode="External"/><Relationship Id="rId77" Type="http://schemas.openxmlformats.org/officeDocument/2006/relationships/hyperlink" Target="http://www.consultant.ru/document/cons_doc_LAW_192417/" TargetMode="External"/><Relationship Id="rId8" Type="http://schemas.openxmlformats.org/officeDocument/2006/relationships/hyperlink" Target="http://www.iprbookshop.ru/21794.html" TargetMode="External"/><Relationship Id="rId51" Type="http://schemas.openxmlformats.org/officeDocument/2006/relationships/hyperlink" Target="http://www.consultant.ru/document/Cons_doc_LAW_121895/" TargetMode="External"/><Relationship Id="rId72" Type="http://schemas.openxmlformats.org/officeDocument/2006/relationships/hyperlink" Target="http://www.consultant.ru/document/cons_doc_LAW_134211/" TargetMode="External"/><Relationship Id="rId80" Type="http://schemas.openxmlformats.org/officeDocument/2006/relationships/hyperlink" Target="http://www.consultant.ru/document/cons_doc_LAW_196697/" TargetMode="External"/><Relationship Id="rId85" Type="http://schemas.openxmlformats.org/officeDocument/2006/relationships/hyperlink" Target="http://www.consultant.ru/document/cons_doc_LAW_21794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iprbookshop.ru/21827.html" TargetMode="External"/><Relationship Id="rId17" Type="http://schemas.openxmlformats.org/officeDocument/2006/relationships/hyperlink" Target="http://www.mosapteki.ru/modules/news/" TargetMode="External"/><Relationship Id="rId25" Type="http://schemas.openxmlformats.org/officeDocument/2006/relationships/hyperlink" Target="http://Polpred.com" TargetMode="External"/><Relationship Id="rId33" Type="http://schemas.openxmlformats.org/officeDocument/2006/relationships/hyperlink" Target="https://pharmacoeconom.com/" TargetMode="External"/><Relationship Id="rId38" Type="http://schemas.openxmlformats.org/officeDocument/2006/relationships/hyperlink" Target="http://www.consultant.ru/document/Cons_doc_LAW_28165/" TargetMode="External"/><Relationship Id="rId46" Type="http://schemas.openxmlformats.org/officeDocument/2006/relationships/hyperlink" Target="http://www.consultant.ru/document/Cons_doc_LAW_42359/" TargetMode="External"/><Relationship Id="rId59" Type="http://schemas.openxmlformats.org/officeDocument/2006/relationships/hyperlink" Target="http://www.consultant.ru/document/cons_doc_LAW_101552/" TargetMode="External"/><Relationship Id="rId67" Type="http://schemas.openxmlformats.org/officeDocument/2006/relationships/hyperlink" Target="http://www.consultant.ru/document/Cons_doc_LAW_167999/" TargetMode="External"/><Relationship Id="rId20" Type="http://schemas.openxmlformats.org/officeDocument/2006/relationships/hyperlink" Target="https://rosmintrud.ru" TargetMode="External"/><Relationship Id="rId41" Type="http://schemas.openxmlformats.org/officeDocument/2006/relationships/hyperlink" Target="http://www.consultant.ru/document/cons_doc_LAW_17437/" TargetMode="External"/><Relationship Id="rId54" Type="http://schemas.openxmlformats.org/officeDocument/2006/relationships/hyperlink" Target="http://www.consultant.ru/document/Cons_doc_LAW_63736/92d969e26a4326c5d02fa79b8f9cf4994ee5633b/" TargetMode="External"/><Relationship Id="rId62" Type="http://schemas.openxmlformats.org/officeDocument/2006/relationships/hyperlink" Target="http://www.consultant.ru/document/Cons_doc_LAW_117320/" TargetMode="External"/><Relationship Id="rId70" Type="http://schemas.openxmlformats.org/officeDocument/2006/relationships/hyperlink" Target="http://www.consultant.ru/document/cons_doc_LAW_105562/" TargetMode="External"/><Relationship Id="rId75" Type="http://schemas.openxmlformats.org/officeDocument/2006/relationships/hyperlink" Target="http://www.consultant.ru/document/cons_doc_LAW_150992/" TargetMode="External"/><Relationship Id="rId83" Type="http://schemas.openxmlformats.org/officeDocument/2006/relationships/hyperlink" Target="http://www.consultant.ru/document/cons_doc_LAW_2106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10485.html" TargetMode="External"/><Relationship Id="rId15" Type="http://schemas.openxmlformats.org/officeDocument/2006/relationships/hyperlink" Target="http://grls.rosminzdrav.ru/" TargetMode="External"/><Relationship Id="rId23" Type="http://schemas.openxmlformats.org/officeDocument/2006/relationships/hyperlink" Target="http://rospotrebnadzor.ru" TargetMode="External"/><Relationship Id="rId28" Type="http://schemas.openxmlformats.org/officeDocument/2006/relationships/hyperlink" Target="http://www.rlsnet.ru/" TargetMode="External"/><Relationship Id="rId36" Type="http://schemas.openxmlformats.org/officeDocument/2006/relationships/hyperlink" Target="http://www.consultant.ru/document/cons_doc_LAW_64629/" TargetMode="External"/><Relationship Id="rId49" Type="http://schemas.openxmlformats.org/officeDocument/2006/relationships/hyperlink" Target="http://www.consultant.ru/document/cons_doc_LAW_99350/" TargetMode="External"/><Relationship Id="rId57" Type="http://schemas.openxmlformats.org/officeDocument/2006/relationships/hyperlink" Target="http://www.consultant.ru/document/cons_doc_LAW_96462/" TargetMode="External"/><Relationship Id="rId10" Type="http://schemas.openxmlformats.org/officeDocument/2006/relationships/hyperlink" Target="http://www.iprbookshop.ru/74695.html" TargetMode="External"/><Relationship Id="rId31" Type="http://schemas.openxmlformats.org/officeDocument/2006/relationships/hyperlink" Target="http://www.provizor.ru" TargetMode="External"/><Relationship Id="rId44" Type="http://schemas.openxmlformats.org/officeDocument/2006/relationships/hyperlink" Target="http://www.consultant.ru/document/cons_doc_LAW_32881/" TargetMode="External"/><Relationship Id="rId52" Type="http://schemas.openxmlformats.org/officeDocument/2006/relationships/hyperlink" Target="http://www.consultant.ru/document/cons_doc_LAW_4208/" TargetMode="External"/><Relationship Id="rId60" Type="http://schemas.openxmlformats.org/officeDocument/2006/relationships/hyperlink" Target="http://www.consultant.ru/document/cons_doc_LAW_101552/92d969e26a4326c5d02fa79b8f9cf4994ee5633b/" TargetMode="External"/><Relationship Id="rId65" Type="http://schemas.openxmlformats.org/officeDocument/2006/relationships/hyperlink" Target="http://www.consultant.ru/document/cons_doc_LAW_135734/" TargetMode="External"/><Relationship Id="rId73" Type="http://schemas.openxmlformats.org/officeDocument/2006/relationships/hyperlink" Target="http://www.consultant.ru/document/cons_doc_LAW_148574/" TargetMode="External"/><Relationship Id="rId78" Type="http://schemas.openxmlformats.org/officeDocument/2006/relationships/hyperlink" Target="http://www.consultant.ru/document/cons_doc_LAW_188955/" TargetMode="External"/><Relationship Id="rId81" Type="http://schemas.openxmlformats.org/officeDocument/2006/relationships/hyperlink" Target="http://www.consultant.ru/document/cons_doc_LAW_199717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2021-03-30T10:56:00Z</dcterms:created>
  <dcterms:modified xsi:type="dcterms:W3CDTF">2021-04-05T05:20:00Z</dcterms:modified>
</cp:coreProperties>
</file>