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15" w:rsidRDefault="00D40215" w:rsidP="00D4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Учебно – методическое и информационное обеспечение литературы по дисциплине </w:t>
      </w:r>
    </w:p>
    <w:p w:rsidR="00D40215" w:rsidRPr="00333658" w:rsidRDefault="00D40215" w:rsidP="00D4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Ортодонтия и детское протезирование»</w:t>
      </w:r>
      <w:bookmarkStart w:id="0" w:name="_GoBack"/>
      <w:bookmarkEnd w:id="0"/>
    </w:p>
    <w:p w:rsidR="00821883" w:rsidRPr="00640256" w:rsidRDefault="00821883" w:rsidP="0082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21883" w:rsidRDefault="00821883" w:rsidP="004C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14739B" w:rsidRPr="004C1146" w:rsidRDefault="004C1146" w:rsidP="0014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4739B"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="0014739B" w:rsidRPr="0014739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739B" w:rsidRPr="0014739B">
        <w:rPr>
          <w:rFonts w:ascii="Times New Roman" w:hAnsi="Times New Roman" w:cs="Times New Roman"/>
          <w:sz w:val="28"/>
          <w:szCs w:val="28"/>
        </w:rPr>
        <w:t xml:space="preserve"> [и др. ]. - Москва : ГЭОТАР-Медиа, 2022. - 640 с. - ISBN 978-5-9704-6891-3. - Текст : электронный // ЭБС "Консультант студента" : [сайт]. - URL : </w:t>
      </w:r>
      <w:hyperlink r:id="rId6" w:history="1">
        <w:r w:rsidR="0014739B" w:rsidRPr="0014739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https://www.studentlibrary.ru/book/ISBN9785970468913.html</w:t>
        </w:r>
      </w:hyperlink>
    </w:p>
    <w:p w:rsidR="00140790" w:rsidRDefault="004C1146" w:rsidP="00140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40790" w:rsidRPr="00140790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, Л. С. Стоматология детского возраста. В 3 ч. Часть 3. Ортодонтия : учебник / Л. С. </w:t>
      </w:r>
      <w:proofErr w:type="spellStart"/>
      <w:r w:rsidR="00140790" w:rsidRPr="00140790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40790" w:rsidRPr="00140790">
        <w:rPr>
          <w:rFonts w:ascii="Times New Roman" w:hAnsi="Times New Roman" w:cs="Times New Roman"/>
          <w:sz w:val="28"/>
          <w:szCs w:val="28"/>
        </w:rPr>
        <w:t xml:space="preserve"> [и др. ] - Москва : ГЭОТАР-Медиа, 2016. - 240 с. - ISBN 978-5-9704-3554-0. - Текст : электронный // ЭБС "Консультант студента" : [сайт]. - URL : </w:t>
      </w:r>
      <w:hyperlink r:id="rId7" w:history="1">
        <w:r w:rsidR="00140790" w:rsidRPr="008610C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https://www.studentlibrary.ru/book/ISBN9785970435540.html</w:t>
        </w:r>
      </w:hyperlink>
    </w:p>
    <w:p w:rsidR="00821883" w:rsidRDefault="00821883" w:rsidP="001407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0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B6437B" w:rsidRPr="00B6437B" w:rsidRDefault="00B6437B" w:rsidP="00B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Ортодонтия. Национальное руководство. В 2 т. Т. 1. Диагностика зубочелюстных аномалий / под ред. Л. С.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Персина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Москва : ГЭОТАР-Медиа, 2020. - 304 с. (Серия "Национальные руководства") - ISBN 978-5-9704-5408-4. - Текст : электронный // ЭБС "Консультант студента" : [сайт]. - URL : </w:t>
      </w:r>
      <w:hyperlink r:id="rId8" w:history="1">
        <w:r w:rsidRPr="00B643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https://www.studentlibrary.ru/book/ISBN9785970454084.html</w:t>
        </w:r>
      </w:hyperlink>
    </w:p>
    <w:p w:rsidR="00B6437B" w:rsidRPr="00B6437B" w:rsidRDefault="00B6437B" w:rsidP="00B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Ортодонтия. Национальное руководство. В 2 т. Т. 2. Лечение зубочелюстных аномалий / </w:t>
      </w:r>
      <w:proofErr w:type="spellStart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Персина</w:t>
      </w:r>
      <w:proofErr w:type="spellEnd"/>
      <w:r w:rsidRPr="00B64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С. - Москва : ГЭОТАР-Медиа, . - 376 с. (Серия "Национальные руководства") - ISBN --. - Текст : электронный // ЭБС "Консультант студента" : [сайт]. - URL : </w:t>
      </w:r>
      <w:hyperlink r:id="rId9" w:history="1">
        <w:r w:rsidRPr="00B643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https://www.studentlibrary.ru/book/ISBN9785970454091.html</w:t>
        </w:r>
      </w:hyperlink>
    </w:p>
    <w:p w:rsidR="004C1146" w:rsidRP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Курбанов, О. Р. Взаимодействие стоматологических материалов с организмом человека : учебное пособие / Курбанов О. Р. , Алиева А. О. , Курбанов З. О. - Москва : ГЭОТАР-Медиа, 2019. - 80 с. - ISBN 978-5-9704-5233-2. - Текст : электронный // ЭБС "Консультант студента" : [сайт]. - URL : </w:t>
      </w:r>
      <w:hyperlink r:id="rId10" w:history="1">
        <w:r w:rsidR="004C1146" w:rsidRPr="004C11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https://www.studentlibrary.ru/book/ISBN9785970452332.html</w:t>
        </w:r>
      </w:hyperlink>
    </w:p>
    <w:p w:rsid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146" w:rsidRPr="004C1146">
        <w:rPr>
          <w:rFonts w:ascii="Times New Roman" w:hAnsi="Times New Roman" w:cs="Times New Roman"/>
          <w:bCs/>
          <w:sz w:val="28"/>
          <w:szCs w:val="28"/>
        </w:rPr>
        <w:t>Методы диагностики зубочелюстных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 аномалий в ортодонтии : учеб.-метод. пособие / Курский гос. мед. ун-т, каф. стоматологии детского возраста ; сост.: В. Ю. Денисова,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, В. А. Журбенко. - Курск : КГМУ, 2018. - 118 с. : ил. </w:t>
      </w:r>
      <w:r w:rsidR="00EC2154" w:rsidRPr="00140790">
        <w:rPr>
          <w:rFonts w:ascii="Times New Roman" w:hAnsi="Times New Roman" w:cs="Times New Roman"/>
          <w:sz w:val="28"/>
          <w:szCs w:val="28"/>
        </w:rPr>
        <w:t>- URL :</w:t>
      </w:r>
    </w:p>
    <w:p w:rsidR="00CF1D74" w:rsidRPr="00CF1D74" w:rsidRDefault="00D40215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F1D74" w:rsidRPr="00CF1D74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C%2054%2D010719311%3C.%3E&amp;USES21ALL=1</w:t>
        </w:r>
      </w:hyperlink>
    </w:p>
    <w:p w:rsidR="00CF1D74" w:rsidRDefault="00CF1D74" w:rsidP="004C1146">
      <w:pPr>
        <w:spacing w:after="0" w:line="360" w:lineRule="auto"/>
        <w:ind w:firstLine="709"/>
        <w:jc w:val="both"/>
      </w:pPr>
    </w:p>
    <w:p w:rsidR="004C1146" w:rsidRP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="004C1146" w:rsidRPr="004C11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4C1146" w:rsidRPr="004C1146">
        <w:rPr>
          <w:rFonts w:ascii="Times New Roman" w:hAnsi="Times New Roman" w:cs="Times New Roman"/>
          <w:sz w:val="28"/>
          <w:szCs w:val="28"/>
        </w:rPr>
        <w:t xml:space="preserve">Профилактика зубочелюстных аномалий у детей :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4C114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4C1146">
        <w:rPr>
          <w:rFonts w:ascii="Times New Roman" w:hAnsi="Times New Roman" w:cs="Times New Roman"/>
          <w:sz w:val="28"/>
          <w:szCs w:val="28"/>
        </w:rPr>
        <w:t xml:space="preserve"> [и др.]. - Курск : КГМУ, 2020 </w:t>
      </w:r>
      <w:r w:rsidR="00EC2154" w:rsidRPr="00140790">
        <w:rPr>
          <w:rFonts w:ascii="Times New Roman" w:hAnsi="Times New Roman" w:cs="Times New Roman"/>
          <w:sz w:val="28"/>
          <w:szCs w:val="28"/>
        </w:rPr>
        <w:t>- URL :</w:t>
      </w:r>
    </w:p>
    <w:p w:rsidR="00CF1D74" w:rsidRDefault="00D40215" w:rsidP="004C1146">
      <w:pPr>
        <w:spacing w:after="0" w:line="360" w:lineRule="auto"/>
        <w:ind w:firstLine="709"/>
        <w:jc w:val="both"/>
      </w:pPr>
      <w:hyperlink r:id="rId12" w:history="1">
        <w:r w:rsidR="00CF1D74" w:rsidRPr="00FC0530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</w:t>
        </w:r>
      </w:hyperlink>
    </w:p>
    <w:p w:rsidR="00CF1D74" w:rsidRDefault="00CF1D74" w:rsidP="004C1146">
      <w:pPr>
        <w:spacing w:after="0" w:line="360" w:lineRule="auto"/>
        <w:ind w:firstLine="709"/>
        <w:jc w:val="both"/>
      </w:pPr>
    </w:p>
    <w:p w:rsidR="004C1146" w:rsidRDefault="00B6437B" w:rsidP="004C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DE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6</w:t>
      </w:r>
      <w:r w:rsidR="004C1146" w:rsidRPr="00684DE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 xml:space="preserve">. </w:t>
      </w:r>
      <w:r w:rsidR="004C1146" w:rsidRPr="00684DEB">
        <w:rPr>
          <w:rFonts w:ascii="Times New Roman" w:hAnsi="Times New Roman" w:cs="Times New Roman"/>
          <w:sz w:val="28"/>
          <w:szCs w:val="28"/>
        </w:rPr>
        <w:t xml:space="preserve">Этапы ранней профилактики зубочелюстных аномалий у детей :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4C1146" w:rsidRPr="00684DEB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4C1146" w:rsidRPr="00684DEB">
        <w:rPr>
          <w:rFonts w:ascii="Times New Roman" w:hAnsi="Times New Roman" w:cs="Times New Roman"/>
          <w:sz w:val="28"/>
          <w:szCs w:val="28"/>
        </w:rPr>
        <w:t xml:space="preserve"> [и др.]. - Курск : Структура печати, 2022. - 108 с. : </w:t>
      </w:r>
      <w:proofErr w:type="spellStart"/>
      <w:r w:rsidR="004C1146" w:rsidRPr="00684DE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4C1146" w:rsidRPr="00684DEB">
        <w:rPr>
          <w:rFonts w:ascii="Times New Roman" w:hAnsi="Times New Roman" w:cs="Times New Roman"/>
          <w:sz w:val="28"/>
          <w:szCs w:val="28"/>
        </w:rPr>
        <w:t>. ил.</w:t>
      </w:r>
      <w:r w:rsidR="00EC2154" w:rsidRPr="00684DEB">
        <w:rPr>
          <w:rFonts w:ascii="Times New Roman" w:hAnsi="Times New Roman" w:cs="Times New Roman"/>
          <w:sz w:val="28"/>
          <w:szCs w:val="28"/>
        </w:rPr>
        <w:t xml:space="preserve"> - URL :</w:t>
      </w:r>
    </w:p>
    <w:p w:rsidR="00CF1D74" w:rsidRPr="00684DEB" w:rsidRDefault="00D40215" w:rsidP="00684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3" w:tgtFrame="_blank" w:history="1">
        <w:r w:rsidR="00684DEB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http://library.kursksmu.net/ec/1826</w:t>
        </w:r>
      </w:hyperlink>
    </w:p>
    <w:p w:rsidR="008A3ADC" w:rsidRPr="008A3ADC" w:rsidRDefault="00B6437B" w:rsidP="008A3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A3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A3ADC" w:rsidRPr="008A3ADC">
        <w:rPr>
          <w:rFonts w:ascii="Times New Roman" w:hAnsi="Times New Roman" w:cs="Times New Roman"/>
          <w:sz w:val="28"/>
          <w:szCs w:val="28"/>
        </w:rPr>
        <w:t xml:space="preserve">Ортодонтия. Диагностика и функциональные методы профилактики и лечения зубочелюстно-лицевых аномалий : учебное пособие / Ф. Я.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 ; под ред. Э. А.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Базикяна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. - Москва : </w:t>
      </w:r>
      <w:proofErr w:type="spellStart"/>
      <w:r w:rsidR="008A3ADC" w:rsidRPr="008A3AD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="008A3ADC" w:rsidRPr="008A3ADC">
        <w:rPr>
          <w:rFonts w:ascii="Times New Roman" w:hAnsi="Times New Roman" w:cs="Times New Roman"/>
          <w:sz w:val="28"/>
          <w:szCs w:val="28"/>
        </w:rPr>
        <w:t xml:space="preserve">, 2022. - 552 с. - ISBN 978-5-4235-0376-5. - Текст : электронный // ЭБС "Консультант студента" : [сайт]. - URL : </w:t>
      </w:r>
      <w:hyperlink r:id="rId14" w:history="1">
        <w:r w:rsidR="008A3ADC" w:rsidRPr="0004401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https://www.studentlibrary.ru/book/ISBN9785423503765.html</w:t>
        </w:r>
      </w:hyperlink>
    </w:p>
    <w:p w:rsidR="00970313" w:rsidRPr="00970313" w:rsidRDefault="00B6437B" w:rsidP="009703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23DD4"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, Л. С. Ортодонтия. Диагностика и лечение зубочелюстно-лицевых аномалий и деформаций : учебник / Л. С. </w:t>
      </w:r>
      <w:proofErr w:type="spellStart"/>
      <w:r w:rsidR="00123DD4" w:rsidRPr="00123DD4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123DD4" w:rsidRPr="00123DD4">
        <w:rPr>
          <w:rFonts w:ascii="Times New Roman" w:hAnsi="Times New Roman" w:cs="Times New Roman"/>
          <w:sz w:val="28"/>
          <w:szCs w:val="28"/>
        </w:rPr>
        <w:t xml:space="preserve"> - Москва : </w:t>
      </w:r>
      <w:r w:rsidR="00123DD4" w:rsidRPr="00123DD4">
        <w:rPr>
          <w:rFonts w:ascii="Times New Roman" w:hAnsi="Times New Roman" w:cs="Times New Roman"/>
          <w:sz w:val="28"/>
          <w:szCs w:val="28"/>
        </w:rPr>
        <w:lastRenderedPageBreak/>
        <w:t xml:space="preserve">ГЭОТАР-Медиа, 2021. - 640 с. - ISBN 978-5-9704-6115-0. - Текст : электронный // ЭБС "Консультант студента" : [сайт]. - URL : </w:t>
      </w:r>
      <w:hyperlink r:id="rId15" w:history="1">
        <w:r w:rsidR="00123DD4" w:rsidRPr="00123DD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https://www.studentlibrary.ru/book/ISBN9785970461150.html</w:t>
        </w:r>
      </w:hyperlink>
    </w:p>
    <w:p w:rsidR="0062765C" w:rsidRDefault="00B6437B" w:rsidP="0062765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C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814A6" w:rsidRPr="001814A6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, О. О. Ортодонтия. Ситуационные задачи : учеб. пособие / О. О. </w:t>
      </w:r>
      <w:proofErr w:type="spellStart"/>
      <w:r w:rsidR="001814A6" w:rsidRPr="001814A6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1814A6" w:rsidRPr="001814A6">
        <w:rPr>
          <w:rFonts w:ascii="Times New Roman" w:hAnsi="Times New Roman" w:cs="Times New Roman"/>
          <w:sz w:val="28"/>
          <w:szCs w:val="28"/>
        </w:rPr>
        <w:t xml:space="preserve"> [и др. ]. - Москва : ГЭОТАР-Медиа, 2016. - 192 с. - ISBN 978-5-9704-3595-3. - Текст : электронный // ЭБС "Консультант студента" : [сайт]. - URL : </w:t>
      </w:r>
      <w:hyperlink r:id="rId16" w:history="1">
        <w:r w:rsidR="001814A6" w:rsidRPr="00811372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https://www.studentlibrary.ru/book/ISBN9785970435953.html</w:t>
        </w:r>
      </w:hyperlink>
    </w:p>
    <w:p w:rsidR="00AC528F" w:rsidRDefault="00B6437B" w:rsidP="00AC528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</w:t>
      </w:r>
      <w:r w:rsidR="0062765C" w:rsidRPr="006276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Ортодонтия.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Ортодонтические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аппараты при лечении зубочелюстных аномалий / Л. С.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Б. </w:t>
      </w:r>
      <w:proofErr w:type="spellStart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Слабковская</w:t>
      </w:r>
      <w:proofErr w:type="spellEnd"/>
      <w:r w:rsidR="0062765C" w:rsidRPr="0062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 В. Попова [и др.]. - Москва : ГЭОТАР-Медиа, 2023. - 232 с. - ISBN 978-5-9704-7501-0, DOI: 10.33029/9704-7501-0-OAM-2023-1-232. - Электронная версия доступна на сайте ЭБС "Консультант студента" : [сайт]. URL: </w:t>
      </w:r>
      <w:hyperlink r:id="rId17" w:history="1">
        <w:r w:rsidR="0062765C" w:rsidRPr="006276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https://www.studentlibrary.ru/book/ISBN9785970475010.html</w:t>
        </w:r>
      </w:hyperlink>
    </w:p>
    <w:p w:rsidR="00D10132" w:rsidRDefault="00B6437B" w:rsidP="00D1013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Атлас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ортодонтических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аппаратов : учебное пособие / Л. С. </w:t>
      </w:r>
      <w:proofErr w:type="spellStart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AC528F" w:rsidRPr="00A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 ]. - Москва : ГЭОТАР-Медиа, 2021. - 128 с. - ISBN 978-5-9704-6171-6. - Текст : электронный // ЭБС "Консультант студента" : [сайт]. - URL :</w:t>
      </w:r>
      <w:r w:rsidR="00AC528F" w:rsidRPr="00AC528F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8" w:history="1">
        <w:r w:rsidR="00AC528F" w:rsidRPr="00AC52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https://www.studentlibrary.ru/book/ISBN9785970461716.html</w:t>
        </w:r>
      </w:hyperlink>
    </w:p>
    <w:p w:rsidR="00D10132" w:rsidRPr="00AC528F" w:rsidRDefault="00B6437B" w:rsidP="00D101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12</w:t>
      </w:r>
      <w:r w:rsidR="00D10132" w:rsidRPr="00D1013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С. Ортодонтия. Современные методы диагностики аномалий зубов, зубных рядов и окклюзии : учебное пособие / Л. С. </w:t>
      </w:r>
      <w:proofErr w:type="spellStart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Персин</w:t>
      </w:r>
      <w:proofErr w:type="spellEnd"/>
      <w:r w:rsidR="00D10132" w:rsidRPr="00D1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 ]. - Москва : ГЭОТАР-Медиа, 2021. - 160 с. - ISBN 978-5-9704-5966-9. - Текст : электронный // ЭБС "Консультант студента" : [сайт]. - URL :</w:t>
      </w:r>
      <w:r w:rsidR="00D10132" w:rsidRPr="00D10132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9" w:history="1">
        <w:r w:rsidR="00D10132" w:rsidRPr="00D101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https://www.studentlibrary.ru/book/ISBN9785970459669.html</w:t>
        </w:r>
      </w:hyperlink>
    </w:p>
    <w:p w:rsidR="00BE18E2" w:rsidRPr="00BF6095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2F0094" w:rsidRDefault="002F0094" w:rsidP="002F009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2F0094" w:rsidRDefault="00D40215" w:rsidP="002F009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2F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94" w:rsidRDefault="002F0094" w:rsidP="002F009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BE18E2" w:rsidRPr="007F2844" w:rsidRDefault="00D40215" w:rsidP="002F009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2F00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2F0094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BE18E2" w:rsidRDefault="00BE18E2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е обеспечение и профессиональные базы данных </w:t>
      </w:r>
    </w:p>
    <w:p w:rsidR="00624763" w:rsidRDefault="0070149A" w:rsidP="006247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70149A">
        <w:rPr>
          <w:rFonts w:ascii="Times New Roman" w:hAnsi="Times New Roman" w:cs="Times New Roman"/>
          <w:sz w:val="28"/>
          <w:szCs w:val="28"/>
        </w:rPr>
        <w:lastRenderedPageBreak/>
        <w:t xml:space="preserve">1. Электронная библиотека Курского государственного медицинского университета </w:t>
      </w:r>
      <w:proofErr w:type="spellStart"/>
      <w:r w:rsidRPr="0070149A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="00624763">
        <w:rPr>
          <w:rFonts w:ascii="Times New Roman" w:hAnsi="Times New Roman" w:cs="Times New Roman"/>
          <w:sz w:val="28"/>
          <w:szCs w:val="28"/>
        </w:rPr>
        <w:t xml:space="preserve">  </w:t>
      </w:r>
      <w:hyperlink r:id="rId22" w:history="1">
        <w:r w:rsidR="00624763">
          <w:rPr>
            <w:rStyle w:val="a3"/>
            <w:sz w:val="28"/>
            <w:szCs w:val="28"/>
          </w:rPr>
          <w:t>http://library.kursksmu.net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9A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70149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http://www.studentlibrary.ru/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0149A">
        <w:rPr>
          <w:rFonts w:ascii="Times New Roman" w:hAnsi="Times New Roman" w:cs="Times New Roman"/>
          <w:sz w:val="28"/>
          <w:szCs w:val="28"/>
        </w:rPr>
        <w:t>3. База данных «</w:t>
      </w:r>
      <w:proofErr w:type="spellStart"/>
      <w:r w:rsidRPr="0070149A"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 w:rsidRPr="0070149A">
        <w:rPr>
          <w:rFonts w:ascii="Times New Roman" w:hAnsi="Times New Roman" w:cs="Times New Roman"/>
          <w:sz w:val="28"/>
          <w:szCs w:val="28"/>
        </w:rPr>
        <w:t>»</w:t>
      </w:r>
      <w:r w:rsidRPr="0070149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/>
          </w:rPr>
          <w:t>https</w:t>
        </w:r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</w:rPr>
          <w:t>://</w:t>
        </w:r>
        <w:proofErr w:type="spellStart"/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/>
          </w:rPr>
          <w:t>mbasegeotar</w:t>
        </w:r>
        <w:proofErr w:type="spellEnd"/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</w:rPr>
          <w:t>.</w:t>
        </w:r>
        <w:proofErr w:type="spellStart"/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/>
          </w:rPr>
          <w:t>ru</w:t>
        </w:r>
        <w:proofErr w:type="spellEnd"/>
        <w:r w:rsidRPr="0070149A">
          <w:rPr>
            <w:rFonts w:ascii="Times New Roman" w:hAnsi="Times New Roman" w:cs="Times New Roman"/>
            <w:bCs/>
            <w:color w:val="0000FF"/>
            <w:spacing w:val="-7"/>
            <w:sz w:val="28"/>
            <w:szCs w:val="28"/>
            <w:u w:val="single"/>
          </w:rPr>
          <w:t>/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9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70149A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70149A" w:rsidRPr="0070149A" w:rsidRDefault="00D40215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5" w:history="1">
        <w:r w:rsidR="0070149A"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https://www.iprbookshop.ru/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9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70149A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70149A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70149A">
        <w:rPr>
          <w:rFonts w:ascii="Times New Roman" w:hAnsi="Times New Roman" w:cs="Times New Roman"/>
          <w:sz w:val="28"/>
          <w:szCs w:val="28"/>
        </w:rPr>
        <w:t>»</w:t>
      </w:r>
      <w:r w:rsidRPr="00701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49A" w:rsidRPr="0070149A" w:rsidRDefault="00D40215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0149A"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https://www.books-up.ru/ru/library/</w:t>
        </w:r>
      </w:hyperlink>
      <w:r w:rsidR="0070149A" w:rsidRPr="0070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6. </w:t>
      </w:r>
      <w:r w:rsidRPr="0070149A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70149A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701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9A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70149A" w:rsidRPr="0070149A" w:rsidRDefault="00D40215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7" w:history="1">
        <w:r w:rsidR="0070149A"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0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0149A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8" w:history="1">
        <w:r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014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</w:t>
      </w:r>
      <w:r w:rsidRPr="0070149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70149A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7014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9" w:history="1">
        <w:r w:rsidRPr="00701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70149A" w:rsidRPr="0070149A" w:rsidRDefault="0070149A" w:rsidP="00701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0149A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70149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0149A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70149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0" w:history="1">
        <w:r w:rsidRPr="0070149A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https://cr.minzdrav.gov.ru/</w:t>
        </w:r>
      </w:hyperlink>
    </w:p>
    <w:p w:rsidR="00E027BE" w:rsidRPr="00BE18E2" w:rsidRDefault="00E027BE" w:rsidP="00BE18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27BE" w:rsidRPr="00B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3"/>
    <w:multiLevelType w:val="hybridMultilevel"/>
    <w:tmpl w:val="EDF46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F545B3"/>
    <w:multiLevelType w:val="hybridMultilevel"/>
    <w:tmpl w:val="459E3CF8"/>
    <w:lvl w:ilvl="0" w:tplc="647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FFA7570"/>
    <w:multiLevelType w:val="hybridMultilevel"/>
    <w:tmpl w:val="377AB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16"/>
    <w:rsid w:val="000C75C0"/>
    <w:rsid w:val="000D5359"/>
    <w:rsid w:val="00123DD4"/>
    <w:rsid w:val="00140790"/>
    <w:rsid w:val="0014739B"/>
    <w:rsid w:val="001705A0"/>
    <w:rsid w:val="001814A6"/>
    <w:rsid w:val="001849CB"/>
    <w:rsid w:val="001B1D29"/>
    <w:rsid w:val="00212360"/>
    <w:rsid w:val="002917EE"/>
    <w:rsid w:val="00292E3E"/>
    <w:rsid w:val="00294933"/>
    <w:rsid w:val="002A0D16"/>
    <w:rsid w:val="002B44A8"/>
    <w:rsid w:val="002F0094"/>
    <w:rsid w:val="0030035C"/>
    <w:rsid w:val="003C2AFF"/>
    <w:rsid w:val="00436A69"/>
    <w:rsid w:val="004C1146"/>
    <w:rsid w:val="00523D8D"/>
    <w:rsid w:val="005B6AE1"/>
    <w:rsid w:val="0060778E"/>
    <w:rsid w:val="00624763"/>
    <w:rsid w:val="0062765C"/>
    <w:rsid w:val="00640256"/>
    <w:rsid w:val="00684DEB"/>
    <w:rsid w:val="006E5C2B"/>
    <w:rsid w:val="0070149A"/>
    <w:rsid w:val="007F2844"/>
    <w:rsid w:val="00802886"/>
    <w:rsid w:val="00821883"/>
    <w:rsid w:val="008678C7"/>
    <w:rsid w:val="008704AD"/>
    <w:rsid w:val="008A3ADC"/>
    <w:rsid w:val="00925D41"/>
    <w:rsid w:val="00970313"/>
    <w:rsid w:val="009A513F"/>
    <w:rsid w:val="009D0E3B"/>
    <w:rsid w:val="009D1229"/>
    <w:rsid w:val="009E044A"/>
    <w:rsid w:val="009F4D31"/>
    <w:rsid w:val="00A93054"/>
    <w:rsid w:val="00AB2A7B"/>
    <w:rsid w:val="00AB4168"/>
    <w:rsid w:val="00AC528F"/>
    <w:rsid w:val="00AF56E6"/>
    <w:rsid w:val="00B6437B"/>
    <w:rsid w:val="00BA612D"/>
    <w:rsid w:val="00BC5E6B"/>
    <w:rsid w:val="00BE18E2"/>
    <w:rsid w:val="00CE2336"/>
    <w:rsid w:val="00CF1D74"/>
    <w:rsid w:val="00D00A0B"/>
    <w:rsid w:val="00D10132"/>
    <w:rsid w:val="00D40215"/>
    <w:rsid w:val="00E027BE"/>
    <w:rsid w:val="00E10AE9"/>
    <w:rsid w:val="00EC2154"/>
    <w:rsid w:val="00F14BD9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CF1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8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5D41"/>
    <w:rPr>
      <w:b/>
      <w:bCs/>
    </w:rPr>
  </w:style>
  <w:style w:type="character" w:styleId="a9">
    <w:name w:val="Emphasis"/>
    <w:basedOn w:val="a0"/>
    <w:uiPriority w:val="20"/>
    <w:qFormat/>
    <w:rsid w:val="00925D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CF1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084.html" TargetMode="External"/><Relationship Id="rId13" Type="http://schemas.openxmlformats.org/officeDocument/2006/relationships/hyperlink" Target="http://library.kursksmu.net/ec/1826" TargetMode="External"/><Relationship Id="rId18" Type="http://schemas.openxmlformats.org/officeDocument/2006/relationships/hyperlink" Target="https://www.studentlibrary.ru/book/ISBN9785970461716.html" TargetMode="External"/><Relationship Id="rId26" Type="http://schemas.openxmlformats.org/officeDocument/2006/relationships/hyperlink" Target="https://www.books-up.ru/ru/libra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7" Type="http://schemas.openxmlformats.org/officeDocument/2006/relationships/hyperlink" Target="https://www.studentlibrary.ru/book/ISBN9785970435540.html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F%2084%2D097935462%3C.%3E&amp;USES21ALL=1" TargetMode="External"/><Relationship Id="rId17" Type="http://schemas.openxmlformats.org/officeDocument/2006/relationships/hyperlink" Target="https://www.studentlibrary.ru/book/ISBN9785970475010.html" TargetMode="External"/><Relationship Id="rId25" Type="http://schemas.openxmlformats.org/officeDocument/2006/relationships/hyperlink" Target="https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5953.html" TargetMode="External"/><Relationship Id="rId20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9" Type="http://schemas.openxmlformats.org/officeDocument/2006/relationships/hyperlink" Target="https://www.mediaspher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913.html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C%2054%2D010719311%3C.%3E&amp;USES21ALL=1" TargetMode="External"/><Relationship Id="rId24" Type="http://schemas.openxmlformats.org/officeDocument/2006/relationships/hyperlink" Target="https://mbasegeotar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1150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www.studentlibrary.ru/book/ISBN9785970452332.html" TargetMode="External"/><Relationship Id="rId19" Type="http://schemas.openxmlformats.org/officeDocument/2006/relationships/hyperlink" Target="https://www.studentlibrary.ru/book/ISBN9785970459669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4091.html" TargetMode="External"/><Relationship Id="rId14" Type="http://schemas.openxmlformats.org/officeDocument/2006/relationships/hyperlink" Target="https://www.studentlibrary.ru/book/ISBN9785423503765.html" TargetMode="External"/><Relationship Id="rId22" Type="http://schemas.openxmlformats.org/officeDocument/2006/relationships/hyperlink" Target="http://library.kursksmu.net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2018-06-01T07:53:00Z</cp:lastPrinted>
  <dcterms:created xsi:type="dcterms:W3CDTF">2024-10-15T10:09:00Z</dcterms:created>
  <dcterms:modified xsi:type="dcterms:W3CDTF">2024-11-08T10:47:00Z</dcterms:modified>
</cp:coreProperties>
</file>