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0C2AE" w14:textId="77777777" w:rsidR="006848D2" w:rsidRPr="00405C38" w:rsidRDefault="00B12EB2" w:rsidP="005B4075">
      <w:pPr>
        <w:spacing w:line="220" w:lineRule="auto"/>
        <w:rPr>
          <w:b/>
          <w:bCs/>
        </w:rPr>
      </w:pPr>
      <w:r w:rsidRPr="00405C38">
        <w:rPr>
          <w:b/>
          <w:bCs/>
        </w:rPr>
        <w:t>5</w:t>
      </w:r>
      <w:r w:rsidR="006848D2" w:rsidRPr="00405C38">
        <w:rPr>
          <w:b/>
          <w:bCs/>
        </w:rPr>
        <w:t>. Учебно-методическое и информационное обеспечение</w:t>
      </w:r>
      <w:r w:rsidR="0083023D" w:rsidRPr="00405C38">
        <w:rPr>
          <w:b/>
          <w:bCs/>
        </w:rPr>
        <w:t xml:space="preserve"> </w:t>
      </w:r>
      <w:r w:rsidR="006848D2" w:rsidRPr="00405C38">
        <w:rPr>
          <w:b/>
          <w:bCs/>
        </w:rPr>
        <w:t xml:space="preserve">дисциплины </w:t>
      </w:r>
    </w:p>
    <w:p w14:paraId="47E98E03" w14:textId="77777777" w:rsidR="006848D2" w:rsidRPr="00405C38" w:rsidRDefault="006848D2" w:rsidP="006848D2">
      <w:pPr>
        <w:shd w:val="clear" w:color="auto" w:fill="FFFFFF"/>
        <w:jc w:val="center"/>
        <w:rPr>
          <w:bCs/>
          <w:spacing w:val="-7"/>
          <w:sz w:val="28"/>
          <w:szCs w:val="28"/>
        </w:rPr>
      </w:pPr>
    </w:p>
    <w:p w14:paraId="65F9EC38" w14:textId="77777777" w:rsidR="00EC2398" w:rsidRPr="00405C38" w:rsidRDefault="00EC2398" w:rsidP="00EC2398">
      <w:pPr>
        <w:rPr>
          <w:b/>
          <w:bCs/>
        </w:rPr>
      </w:pPr>
      <w:r w:rsidRPr="00405C38">
        <w:rPr>
          <w:b/>
          <w:bCs/>
        </w:rPr>
        <w:t>Основная литература:</w:t>
      </w:r>
    </w:p>
    <w:p w14:paraId="3FE80619" w14:textId="5E0635D6" w:rsidR="002E758B" w:rsidRPr="00405C38" w:rsidRDefault="00D734F5" w:rsidP="00D734F5">
      <w:pPr>
        <w:numPr>
          <w:ilvl w:val="0"/>
          <w:numId w:val="34"/>
        </w:numPr>
        <w:tabs>
          <w:tab w:val="left" w:pos="426"/>
        </w:tabs>
        <w:spacing w:line="276" w:lineRule="auto"/>
        <w:jc w:val="both"/>
      </w:pPr>
      <w:r w:rsidRPr="00405C38">
        <w:t xml:space="preserve">Офтальмология: учебник / под ред. Е. А. Егорова. - 3-е изд., </w:t>
      </w:r>
      <w:proofErr w:type="spellStart"/>
      <w:r w:rsidRPr="00405C38">
        <w:t>перераб</w:t>
      </w:r>
      <w:proofErr w:type="spellEnd"/>
      <w:r w:rsidRPr="00405C38">
        <w:t xml:space="preserve">. и доп. - </w:t>
      </w:r>
      <w:proofErr w:type="spellStart"/>
      <w:proofErr w:type="gramStart"/>
      <w:r w:rsidRPr="00405C38">
        <w:t>Москв</w:t>
      </w:r>
      <w:proofErr w:type="spellEnd"/>
      <w:r w:rsidRPr="00405C38">
        <w:t xml:space="preserve"> :</w:t>
      </w:r>
      <w:proofErr w:type="gramEnd"/>
      <w:r w:rsidRPr="00405C38">
        <w:t xml:space="preserve"> ГЭОТАР-Медиа, 2023. - 2023 с. - ISBN 978-5-9704-7114-2, DOI: 10.33029/9704-7114-2-OPH-2023-1-312. - Электронная версия доступна на сайте ЭБС "Консультант студента": [сайт]. URL: </w:t>
      </w:r>
      <w:hyperlink r:id="rId8" w:history="1">
        <w:r w:rsidRPr="00405C38">
          <w:rPr>
            <w:rStyle w:val="afb"/>
            <w:color w:val="auto"/>
          </w:rPr>
          <w:t>https://www.studentlibrary.ru/book/ISBN9785970471142.html</w:t>
        </w:r>
      </w:hyperlink>
      <w:r w:rsidRPr="00405C38">
        <w:t xml:space="preserve">  </w:t>
      </w:r>
      <w:r w:rsidR="0079557A">
        <w:t xml:space="preserve">. </w:t>
      </w:r>
      <w:r w:rsidRPr="00405C38">
        <w:t>Режим доступа: по подписке. - Текст: электронный</w:t>
      </w:r>
      <w:r w:rsidR="002E758B" w:rsidRPr="00405C38">
        <w:t xml:space="preserve">. </w:t>
      </w:r>
    </w:p>
    <w:p w14:paraId="433EBA2F" w14:textId="1B734F89" w:rsidR="002E758B" w:rsidRPr="00405C38" w:rsidRDefault="00D734F5" w:rsidP="00D734F5">
      <w:pPr>
        <w:numPr>
          <w:ilvl w:val="0"/>
          <w:numId w:val="34"/>
        </w:numPr>
        <w:tabs>
          <w:tab w:val="left" w:pos="426"/>
        </w:tabs>
        <w:spacing w:line="276" w:lineRule="auto"/>
        <w:jc w:val="both"/>
      </w:pPr>
      <w:r w:rsidRPr="00405C38">
        <w:t xml:space="preserve">Сидоренко, Е. И. Офтальмология: учебник / под ред. Сидоренко Е. И. - </w:t>
      </w:r>
      <w:proofErr w:type="gramStart"/>
      <w:r w:rsidRPr="00405C38">
        <w:t>Москва :</w:t>
      </w:r>
      <w:proofErr w:type="gramEnd"/>
      <w:r w:rsidRPr="00405C38">
        <w:t xml:space="preserve"> ГЭОТАР-Медиа, 2018. - 656 с. - ISBN 978-5-9704-4620-1. - Текст: электронный // ЭБС "Консультант студента": [сайт]. - URL: </w:t>
      </w:r>
      <w:hyperlink r:id="rId9" w:history="1">
        <w:r w:rsidRPr="00405C38">
          <w:rPr>
            <w:rStyle w:val="afb"/>
            <w:color w:val="auto"/>
          </w:rPr>
          <w:t>https://www.studentlibrary.ru/book/ISBN9785970446201.html</w:t>
        </w:r>
      </w:hyperlink>
      <w:r w:rsidRPr="00405C38">
        <w:t xml:space="preserve">  (дата обращения: 19.06.2023). - Режим доступа: по подписке.</w:t>
      </w:r>
      <w:r w:rsidR="002E758B" w:rsidRPr="00405C38">
        <w:t xml:space="preserve"> </w:t>
      </w:r>
    </w:p>
    <w:p w14:paraId="05A63BBE" w14:textId="77777777" w:rsidR="00EC2398" w:rsidRPr="00405C38" w:rsidRDefault="00EC2398" w:rsidP="00EC2398">
      <w:pPr>
        <w:ind w:left="720"/>
        <w:jc w:val="both"/>
        <w:rPr>
          <w:b/>
          <w:bCs/>
        </w:rPr>
      </w:pPr>
    </w:p>
    <w:p w14:paraId="554EA4A4" w14:textId="77777777" w:rsidR="00EC2398" w:rsidRPr="00405C38" w:rsidRDefault="00EC2398" w:rsidP="00EC2398">
      <w:pPr>
        <w:jc w:val="both"/>
        <w:rPr>
          <w:b/>
          <w:bCs/>
        </w:rPr>
      </w:pPr>
      <w:r w:rsidRPr="00405C38">
        <w:rPr>
          <w:b/>
          <w:bCs/>
        </w:rPr>
        <w:t>Дополнительная литература:</w:t>
      </w:r>
    </w:p>
    <w:p w14:paraId="450EFF65" w14:textId="66D1A984" w:rsidR="00D41B09" w:rsidRPr="00405C38" w:rsidRDefault="009A6EB1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Офтальмология. Руководство к практическим занятиям: учебное пособие / под ред. Е. И. Сидоренко. - Москва: ГЭОТАР-Медиа, 2023. - 304 с. - ISBN 978-5-9704-7440-2. - Текст: электронный // ЭБС "Консультант студента": [сайт]. - URL: </w:t>
      </w:r>
      <w:hyperlink r:id="rId10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https://www.studentlibrary.ru/book/ISBN9785970474402.html</w:t>
        </w:r>
      </w:hyperlink>
      <w:r w:rsidRPr="00405C38">
        <w:rPr>
          <w:rFonts w:ascii="Times New Roman" w:hAnsi="Times New Roman" w:cs="Times New Roman"/>
          <w:sz w:val="24"/>
          <w:szCs w:val="24"/>
        </w:rPr>
        <w:t xml:space="preserve">  </w:t>
      </w:r>
      <w:r w:rsidR="0079557A">
        <w:rPr>
          <w:rFonts w:ascii="Times New Roman" w:hAnsi="Times New Roman" w:cs="Times New Roman"/>
          <w:sz w:val="24"/>
          <w:szCs w:val="24"/>
        </w:rPr>
        <w:t xml:space="preserve">. </w:t>
      </w:r>
      <w:r w:rsidRPr="00405C38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D41B09" w:rsidRPr="00405C3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689B08" w14:textId="2EDBD170" w:rsidR="00D41B09" w:rsidRPr="00405C38" w:rsidRDefault="009A6EB1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Аветисова, С. Э. Офтальмология: национальное руководство / под ред. С. Э. Аветисова, Е. А. Егорова, Л. К.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Мошетовой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Нероева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, Х. П.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Тахчиди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. - 2-е изд.,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405C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и доп. - Москва: ГЭОТАР-Медиа, 2022. - (Серия "Национальные руководства"). - 904 с. (Серия "Национальные руководства") - ISBN 978-5-9704-6585-1. - Текст: электронный // ЭБС "Консультант студента": [сайт]. - URL: </w:t>
      </w:r>
      <w:hyperlink r:id="rId11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https://www.studentlibrary.ru/book/ISBN9785970465851.html</w:t>
        </w:r>
      </w:hyperlink>
      <w:r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="0079557A">
        <w:rPr>
          <w:rFonts w:ascii="Times New Roman" w:hAnsi="Times New Roman" w:cs="Times New Roman"/>
          <w:sz w:val="24"/>
          <w:szCs w:val="24"/>
        </w:rPr>
        <w:t xml:space="preserve">. </w:t>
      </w:r>
      <w:r w:rsidRPr="00405C38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 w:rsidR="00082C99"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="00D41B09" w:rsidRPr="00405C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07DD7" w14:textId="20C49E7C" w:rsidR="00D41B09" w:rsidRPr="00405C38" w:rsidRDefault="009A6EB1" w:rsidP="009A6E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Егоров, Е.А. Национальное руководство по глаукоме / под ред. Егорова Е. А.,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Еричева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В. П. - Москва: ГЭОТАР-Медиа, 2019. - 384 с. - ISBN 978-5-9704-5492-3. - </w:t>
      </w:r>
      <w:proofErr w:type="gramStart"/>
      <w:r w:rsidRPr="00405C38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электронный // URL: </w:t>
      </w:r>
      <w:hyperlink r:id="rId12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https://www.rosmedlib.ru/book/ISBN9785970454923.html</w:t>
        </w:r>
      </w:hyperlink>
      <w:r w:rsidRPr="00405C38">
        <w:rPr>
          <w:rFonts w:ascii="Times New Roman" w:hAnsi="Times New Roman" w:cs="Times New Roman"/>
          <w:sz w:val="24"/>
          <w:szCs w:val="24"/>
        </w:rPr>
        <w:t xml:space="preserve">  </w:t>
      </w:r>
      <w:r w:rsidR="0079557A">
        <w:rPr>
          <w:rFonts w:ascii="Times New Roman" w:hAnsi="Times New Roman" w:cs="Times New Roman"/>
          <w:sz w:val="24"/>
          <w:szCs w:val="24"/>
        </w:rPr>
        <w:t xml:space="preserve">. </w:t>
      </w:r>
      <w:r w:rsidRPr="00405C38">
        <w:rPr>
          <w:rFonts w:ascii="Times New Roman" w:hAnsi="Times New Roman" w:cs="Times New Roman"/>
          <w:sz w:val="24"/>
          <w:szCs w:val="24"/>
        </w:rPr>
        <w:t>Режим доступа: по подписке.</w:t>
      </w:r>
      <w:r w:rsidR="00D41B09" w:rsidRPr="00405C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8655E" w14:textId="72C6112B" w:rsidR="002E51ED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Каган, И.И. Функциональная и клиническая анатомия органа зрения / И. И. Каган, В. Н. Канюков - Москва: ГЭОТАР-Медиа, 2017. - 208 с. - </w:t>
      </w:r>
      <w:r w:rsidRPr="00405C38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405C38">
        <w:rPr>
          <w:rFonts w:ascii="Times New Roman" w:hAnsi="Times New Roman" w:cs="Times New Roman"/>
          <w:sz w:val="24"/>
          <w:szCs w:val="24"/>
        </w:rPr>
        <w:t xml:space="preserve"> 978-5-9704-4043-8. - Текст: электронный // </w:t>
      </w:r>
      <w:r w:rsidRPr="00405C3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05C38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://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rosmedlib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book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ISBN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9785970440438.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html</w:t>
        </w:r>
      </w:hyperlink>
      <w:r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="0079557A">
        <w:rPr>
          <w:rFonts w:ascii="Times New Roman" w:hAnsi="Times New Roman" w:cs="Times New Roman"/>
          <w:sz w:val="24"/>
          <w:szCs w:val="24"/>
        </w:rPr>
        <w:t xml:space="preserve">. </w:t>
      </w:r>
      <w:r w:rsidRPr="00405C38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52E2804B" w14:textId="3A5A05BF" w:rsidR="00A87BB1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Азнаурян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, И. Э. Диагностика и лечение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содружественного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сходящегося косоглазия /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Азнаурян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И. Э.,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Баласанян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В. О., Маркова Е. Ю. [и др.] - Москва: ГЭОТАР-Медиа, 2020. - 64 с. - ISBN 978-5-9704-5385-8. - Текст: электронный // URL: </w:t>
      </w:r>
      <w:hyperlink r:id="rId14" w:history="1">
        <w:r w:rsidRPr="00EF498D">
          <w:rPr>
            <w:rStyle w:val="afb"/>
            <w:rFonts w:ascii="Times New Roman" w:hAnsi="Times New Roman"/>
            <w:sz w:val="24"/>
            <w:szCs w:val="24"/>
          </w:rPr>
          <w:t>https://www.rosmedlib.ru/book/ISBN9785970453858.html</w:t>
        </w:r>
      </w:hyperlink>
      <w:r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="0079557A">
        <w:rPr>
          <w:rFonts w:ascii="Times New Roman" w:hAnsi="Times New Roman" w:cs="Times New Roman"/>
          <w:sz w:val="24"/>
          <w:szCs w:val="24"/>
        </w:rPr>
        <w:t xml:space="preserve">. </w:t>
      </w:r>
      <w:r w:rsidRPr="00405C38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7C641DB8" w14:textId="57B7B917" w:rsidR="00A87BB1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Егоров, Е. А. Первичная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открытоугольная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глаукома / Егоров Е. А., Алексеев В. Н., Газизова И. Р. - Москва: ГЭОТАР-Медиа, 2019. - 176 с. - ISBN 978-5-9704-4954-7. - Текст: электронный // URL: </w:t>
      </w:r>
      <w:hyperlink r:id="rId15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https://www.rosmedlib.ru/book/ISBN9785970449547.html</w:t>
        </w:r>
      </w:hyperlink>
      <w:r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="0079557A">
        <w:rPr>
          <w:rFonts w:ascii="Times New Roman" w:hAnsi="Times New Roman" w:cs="Times New Roman"/>
          <w:sz w:val="24"/>
          <w:szCs w:val="24"/>
        </w:rPr>
        <w:t xml:space="preserve">. </w:t>
      </w:r>
      <w:r w:rsidRPr="00405C38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57062AC6" w14:textId="5C0C7C47" w:rsidR="00A87BB1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Style w:val="afb"/>
          <w:rFonts w:ascii="Times New Roman" w:hAnsi="Times New Roman"/>
          <w:color w:val="auto"/>
          <w:sz w:val="24"/>
          <w:szCs w:val="24"/>
          <w:u w:val="none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Медведева, М. В. Миопия. Патогенез. Осложнения. Тактика лечения [Электронный ресурс]: мультимедийное учебное пособие / М. В. Медведева, Д. М. </w:t>
      </w:r>
      <w:proofErr w:type="spellStart"/>
      <w:proofErr w:type="gramStart"/>
      <w:r w:rsidRPr="00405C38">
        <w:rPr>
          <w:rFonts w:ascii="Times New Roman" w:hAnsi="Times New Roman" w:cs="Times New Roman"/>
          <w:sz w:val="24"/>
          <w:szCs w:val="24"/>
        </w:rPr>
        <w:t>Ярмамедов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Курский гос. мед. ун-т ; каф. офтальмологии. - Электрон</w:t>
      </w:r>
      <w:proofErr w:type="gramStart"/>
      <w:r w:rsidRPr="00405C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дан. (2 </w:t>
      </w:r>
      <w:proofErr w:type="gramStart"/>
      <w:r w:rsidRPr="00405C38">
        <w:rPr>
          <w:rFonts w:ascii="Times New Roman" w:hAnsi="Times New Roman" w:cs="Times New Roman"/>
          <w:sz w:val="24"/>
          <w:szCs w:val="24"/>
        </w:rPr>
        <w:t>файла :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133 Мбайт). - </w:t>
      </w:r>
      <w:proofErr w:type="gramStart"/>
      <w:r w:rsidRPr="00405C38">
        <w:rPr>
          <w:rFonts w:ascii="Times New Roman" w:hAnsi="Times New Roman" w:cs="Times New Roman"/>
          <w:sz w:val="24"/>
          <w:szCs w:val="24"/>
        </w:rPr>
        <w:t>Курск :</w:t>
      </w:r>
      <w:proofErr w:type="gramEnd"/>
      <w:r w:rsidRPr="00405C38">
        <w:rPr>
          <w:rFonts w:ascii="Times New Roman" w:hAnsi="Times New Roman" w:cs="Times New Roman"/>
          <w:sz w:val="24"/>
          <w:szCs w:val="24"/>
        </w:rPr>
        <w:t xml:space="preserve"> КГМУ, 2018. </w:t>
      </w:r>
      <w:r w:rsidRPr="00405C38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405C38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://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library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kursksmu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.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net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cgi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-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bin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irbis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64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_15/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cgiirbis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_64.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exe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?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LNG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DBN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MIXED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DBN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MIXED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STN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=1&amp;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REF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=1&amp;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FMT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proofErr w:type="spellStart"/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lastRenderedPageBreak/>
          <w:t>fullwebr</w:t>
        </w:r>
        <w:proofErr w:type="spellEnd"/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COM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CNR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=10&amp;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01=0&amp;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02=0&amp;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P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03=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I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=&amp;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21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STR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=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%2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1985%2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F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%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0%9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C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%2042%2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  <w:lang w:val="en-US"/>
          </w:rPr>
          <w:t>D</w:t>
        </w:r>
        <w:r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809867852</w:t>
        </w:r>
      </w:hyperlink>
    </w:p>
    <w:p w14:paraId="6608A61A" w14:textId="6948F520" w:rsidR="00A87BB1" w:rsidRPr="00405C38" w:rsidRDefault="00A87BB1" w:rsidP="00A87BB1">
      <w:pPr>
        <w:pStyle w:val="afc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Гундорова, Р.А. Травмы глаза / под общ. ред. Р. А.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Гундоровой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Нероева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405C38">
        <w:rPr>
          <w:rFonts w:ascii="Times New Roman" w:hAnsi="Times New Roman" w:cs="Times New Roman"/>
          <w:sz w:val="24"/>
          <w:szCs w:val="24"/>
        </w:rPr>
        <w:t>Кашникова</w:t>
      </w:r>
      <w:proofErr w:type="spellEnd"/>
      <w:r w:rsidRPr="00405C38">
        <w:rPr>
          <w:rFonts w:ascii="Times New Roman" w:hAnsi="Times New Roman" w:cs="Times New Roman"/>
          <w:sz w:val="24"/>
          <w:szCs w:val="24"/>
        </w:rPr>
        <w:t xml:space="preserve"> - Москва: ГЭОТАР-Медиа, 2014. - 560 с. (Серия "Библиотека врача-специалиста") - ISBN 978-5-9704-2809-2. - Текст: электронный // URL: </w:t>
      </w:r>
      <w:hyperlink r:id="rId17" w:history="1">
        <w:r w:rsidR="006C3D33" w:rsidRPr="00405C38">
          <w:rPr>
            <w:rStyle w:val="afb"/>
            <w:rFonts w:ascii="Times New Roman" w:hAnsi="Times New Roman"/>
            <w:color w:val="auto"/>
            <w:sz w:val="24"/>
            <w:szCs w:val="24"/>
          </w:rPr>
          <w:t>https://www.rosmedlib.ru/book/ISBN9785970428092.html</w:t>
        </w:r>
      </w:hyperlink>
      <w:r w:rsidR="006C3D33"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Pr="00405C38">
        <w:rPr>
          <w:rFonts w:ascii="Times New Roman" w:hAnsi="Times New Roman" w:cs="Times New Roman"/>
          <w:sz w:val="24"/>
          <w:szCs w:val="24"/>
        </w:rPr>
        <w:t xml:space="preserve"> </w:t>
      </w:r>
      <w:r w:rsidR="0079557A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405C38">
        <w:rPr>
          <w:rFonts w:ascii="Times New Roman" w:hAnsi="Times New Roman" w:cs="Times New Roman"/>
          <w:sz w:val="24"/>
          <w:szCs w:val="24"/>
        </w:rPr>
        <w:t>Режим доступа: по подписке.</w:t>
      </w:r>
    </w:p>
    <w:p w14:paraId="701D7D64" w14:textId="77777777" w:rsidR="00EC2398" w:rsidRPr="00405C38" w:rsidRDefault="00EC2398" w:rsidP="00664D86">
      <w:pPr>
        <w:pStyle w:val="afc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660677B" w14:textId="77777777" w:rsidR="00EC2398" w:rsidRPr="00405C38" w:rsidRDefault="00EC2398" w:rsidP="00EC2398">
      <w:pPr>
        <w:pStyle w:val="afc"/>
        <w:spacing w:line="276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405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2B6EA0CB" w14:textId="77777777" w:rsidR="00EC2398" w:rsidRPr="00405C38" w:rsidRDefault="00EC2398" w:rsidP="00EC2398">
      <w:pPr>
        <w:jc w:val="both"/>
        <w:rPr>
          <w:b/>
        </w:rPr>
      </w:pPr>
      <w:r w:rsidRPr="00405C38">
        <w:rPr>
          <w:b/>
        </w:rPr>
        <w:t>Периодические издания</w:t>
      </w:r>
      <w:r w:rsidR="00664D86" w:rsidRPr="00405C38">
        <w:rPr>
          <w:b/>
          <w:lang w:val="en-US"/>
        </w:rPr>
        <w:t xml:space="preserve"> (</w:t>
      </w:r>
      <w:r w:rsidR="00664D86" w:rsidRPr="00405C38">
        <w:rPr>
          <w:b/>
        </w:rPr>
        <w:t>журналы</w:t>
      </w:r>
      <w:r w:rsidR="00664D86" w:rsidRPr="00405C38">
        <w:rPr>
          <w:b/>
          <w:lang w:val="en-US"/>
        </w:rPr>
        <w:t>)</w:t>
      </w:r>
      <w:r w:rsidRPr="00405C38">
        <w:rPr>
          <w:b/>
        </w:rPr>
        <w:t>:</w:t>
      </w:r>
    </w:p>
    <w:p w14:paraId="4E1B4DAF" w14:textId="7D7DCA03" w:rsidR="00EC2398" w:rsidRPr="00405C38" w:rsidRDefault="00EC2398" w:rsidP="00C848F1">
      <w:pPr>
        <w:numPr>
          <w:ilvl w:val="0"/>
          <w:numId w:val="37"/>
        </w:numPr>
        <w:tabs>
          <w:tab w:val="left" w:pos="567"/>
        </w:tabs>
        <w:spacing w:line="276" w:lineRule="auto"/>
        <w:ind w:left="142" w:firstLine="0"/>
        <w:jc w:val="both"/>
        <w:rPr>
          <w:bCs/>
        </w:rPr>
      </w:pPr>
      <w:r w:rsidRPr="00405C38">
        <w:rPr>
          <w:bCs/>
        </w:rPr>
        <w:t>Вестник офтальмологии</w:t>
      </w:r>
      <w:r w:rsidR="00FE0724">
        <w:rPr>
          <w:bCs/>
        </w:rPr>
        <w:t xml:space="preserve"> </w:t>
      </w:r>
      <w:r w:rsidR="00FE0724">
        <w:rPr>
          <w:bCs/>
          <w:lang w:val="en-US"/>
        </w:rPr>
        <w:t>URL</w:t>
      </w:r>
      <w:r w:rsidR="00FE0724">
        <w:rPr>
          <w:bCs/>
        </w:rPr>
        <w:t xml:space="preserve">: </w:t>
      </w:r>
      <w:hyperlink r:id="rId18" w:history="1">
        <w:r w:rsidR="00FE0724">
          <w:rPr>
            <w:rStyle w:val="afb"/>
            <w:bCs/>
          </w:rPr>
          <w:t>https://dlib.eastview.com/browse/publication/117547</w:t>
        </w:r>
      </w:hyperlink>
    </w:p>
    <w:p w14:paraId="32831A87" w14:textId="77777777" w:rsidR="00C848F1" w:rsidRPr="00405C38" w:rsidRDefault="00C848F1" w:rsidP="00C848F1">
      <w:pPr>
        <w:tabs>
          <w:tab w:val="left" w:pos="567"/>
        </w:tabs>
        <w:spacing w:line="276" w:lineRule="auto"/>
        <w:ind w:left="142"/>
        <w:jc w:val="both"/>
        <w:rPr>
          <w:bCs/>
        </w:rPr>
      </w:pPr>
    </w:p>
    <w:p w14:paraId="6A9D76D8" w14:textId="77777777" w:rsidR="00EC2398" w:rsidRPr="00405C38" w:rsidRDefault="00EC2398" w:rsidP="00EC2398">
      <w:pPr>
        <w:pStyle w:val="af4"/>
        <w:ind w:left="0"/>
        <w:jc w:val="both"/>
        <w:rPr>
          <w:b/>
        </w:rPr>
      </w:pPr>
      <w:r w:rsidRPr="00405C38">
        <w:rPr>
          <w:b/>
        </w:rPr>
        <w:t xml:space="preserve">Электронное информационное обеспечение и </w:t>
      </w:r>
      <w:r w:rsidR="00C848F1" w:rsidRPr="00405C38">
        <w:rPr>
          <w:b/>
        </w:rPr>
        <w:t>профессиональные базы данных</w:t>
      </w:r>
      <w:r w:rsidRPr="00405C38">
        <w:rPr>
          <w:b/>
        </w:rPr>
        <w:t>.</w:t>
      </w:r>
    </w:p>
    <w:p w14:paraId="35E53973" w14:textId="40C30AEA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Официальный сайт Министерства здравоохранения Российской Федерации. Электронный рубрикатор клинических рекомендаций URL: </w:t>
      </w:r>
      <w:hyperlink r:id="rId19" w:history="1">
        <w:r w:rsidR="00AF6EA4" w:rsidRPr="00405C38">
          <w:rPr>
            <w:rStyle w:val="afb"/>
            <w:color w:val="auto"/>
          </w:rPr>
          <w:t>https://cr.minzdrav.gov.ru</w:t>
        </w:r>
      </w:hyperlink>
      <w:r w:rsidR="00AF6EA4" w:rsidRPr="00405C38">
        <w:t xml:space="preserve"> </w:t>
      </w:r>
      <w:r w:rsidRPr="00405C38">
        <w:t xml:space="preserve">   </w:t>
      </w:r>
    </w:p>
    <w:p w14:paraId="35D9C9B8" w14:textId="77777777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  <w:rPr>
          <w:lang w:val="en-US"/>
        </w:rPr>
      </w:pPr>
      <w:r w:rsidRPr="00405C38">
        <w:t xml:space="preserve">Официальный сайт Всемирной организации здравоохранения. </w:t>
      </w:r>
      <w:r w:rsidRPr="00405C38">
        <w:rPr>
          <w:lang w:val="en-US"/>
        </w:rPr>
        <w:t xml:space="preserve">URL: </w:t>
      </w:r>
      <w:hyperlink r:id="rId20" w:history="1">
        <w:r w:rsidRPr="00405C38">
          <w:rPr>
            <w:rStyle w:val="afb"/>
            <w:color w:val="auto"/>
            <w:lang w:val="en-US"/>
          </w:rPr>
          <w:t>http://www.who.int/ru/</w:t>
        </w:r>
      </w:hyperlink>
      <w:r w:rsidRPr="00405C38">
        <w:rPr>
          <w:lang w:val="en-US"/>
        </w:rPr>
        <w:t xml:space="preserve"> </w:t>
      </w:r>
    </w:p>
    <w:p w14:paraId="7F1C629E" w14:textId="77777777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КонсультантПлюс. URL: </w:t>
      </w:r>
      <w:hyperlink r:id="rId21" w:history="1">
        <w:r w:rsidRPr="00405C38">
          <w:rPr>
            <w:rStyle w:val="afb"/>
            <w:color w:val="auto"/>
          </w:rPr>
          <w:t>https://kurskmed.com/department/library/page/Consultant_Plus</w:t>
        </w:r>
      </w:hyperlink>
      <w:r w:rsidRPr="00405C38">
        <w:t xml:space="preserve"> </w:t>
      </w:r>
    </w:p>
    <w:p w14:paraId="7F00523D" w14:textId="77777777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Официальный сайт научной электронной библиотеки eLIBRARY.RU. URL: </w:t>
      </w:r>
      <w:hyperlink r:id="rId22" w:history="1">
        <w:r w:rsidRPr="00405C38">
          <w:rPr>
            <w:rStyle w:val="afb"/>
            <w:color w:val="auto"/>
          </w:rPr>
          <w:t>https://elibrary.ru/</w:t>
        </w:r>
      </w:hyperlink>
      <w:r w:rsidRPr="00405C38">
        <w:t xml:space="preserve"> </w:t>
      </w:r>
    </w:p>
    <w:p w14:paraId="4A5FDE54" w14:textId="77777777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Официальный сайт Национальной электронной библиотеки (НЭБ). URL: </w:t>
      </w:r>
      <w:hyperlink r:id="rId23" w:history="1">
        <w:r w:rsidRPr="00405C38">
          <w:rPr>
            <w:rStyle w:val="afb"/>
            <w:color w:val="auto"/>
          </w:rPr>
          <w:t>http://нэб.рф/</w:t>
        </w:r>
      </w:hyperlink>
      <w:r w:rsidRPr="00405C38">
        <w:t xml:space="preserve"> </w:t>
      </w:r>
    </w:p>
    <w:p w14:paraId="5AE11335" w14:textId="2AC5C0E9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Федеральная электронная медицинская библиотека. URL: </w:t>
      </w:r>
      <w:hyperlink r:id="rId24" w:history="1">
        <w:r w:rsidR="00AF6EA4" w:rsidRPr="00405C38">
          <w:rPr>
            <w:rStyle w:val="afb"/>
            <w:color w:val="auto"/>
          </w:rPr>
          <w:t>https://femb.ru</w:t>
        </w:r>
      </w:hyperlink>
      <w:r w:rsidR="00AF6EA4" w:rsidRPr="00405C38">
        <w:t xml:space="preserve"> </w:t>
      </w:r>
      <w:r w:rsidRPr="00405C38">
        <w:t xml:space="preserve"> </w:t>
      </w:r>
    </w:p>
    <w:p w14:paraId="1C859ADD" w14:textId="77777777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>Официальный сайт научной электронной библиотеки «</w:t>
      </w:r>
      <w:proofErr w:type="spellStart"/>
      <w:r w:rsidRPr="00405C38">
        <w:t>КиберЛенинка</w:t>
      </w:r>
      <w:proofErr w:type="spellEnd"/>
      <w:r w:rsidRPr="00405C38">
        <w:t xml:space="preserve">». URL: </w:t>
      </w:r>
      <w:hyperlink r:id="rId25" w:history="1">
        <w:r w:rsidRPr="00405C38">
          <w:rPr>
            <w:rStyle w:val="afb"/>
            <w:color w:val="auto"/>
          </w:rPr>
          <w:t>https://cyberleninka.ru/</w:t>
        </w:r>
      </w:hyperlink>
    </w:p>
    <w:p w14:paraId="4C92D67E" w14:textId="77777777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  <w:rPr>
          <w:rStyle w:val="afb"/>
          <w:color w:val="auto"/>
          <w:u w:val="none"/>
        </w:rPr>
      </w:pPr>
      <w:r w:rsidRPr="00405C38">
        <w:t xml:space="preserve">Официальный портал Общероссийской общественной организации «Ассоциация врачей–офтальмологов» </w:t>
      </w:r>
      <w:r w:rsidRPr="00405C38">
        <w:rPr>
          <w:lang w:val="en-US"/>
        </w:rPr>
        <w:t>URL</w:t>
      </w:r>
      <w:r w:rsidRPr="00405C38">
        <w:t xml:space="preserve">: </w:t>
      </w:r>
      <w:r w:rsidRPr="00405C38">
        <w:rPr>
          <w:lang w:val="en-US"/>
        </w:rPr>
        <w:t>http</w:t>
      </w:r>
      <w:r w:rsidRPr="00405C38">
        <w:t xml:space="preserve">:// </w:t>
      </w:r>
      <w:hyperlink r:id="rId26" w:history="1">
        <w:r w:rsidRPr="00405C38">
          <w:rPr>
            <w:rStyle w:val="afb"/>
            <w:color w:val="auto"/>
          </w:rPr>
          <w:t>http://avo-portal.ru</w:t>
        </w:r>
      </w:hyperlink>
    </w:p>
    <w:p w14:paraId="383B812E" w14:textId="77777777" w:rsidR="00C848F1" w:rsidRPr="00405C38" w:rsidRDefault="00C848F1" w:rsidP="00B64FD7">
      <w:pPr>
        <w:pStyle w:val="af4"/>
        <w:numPr>
          <w:ilvl w:val="0"/>
          <w:numId w:val="39"/>
        </w:numPr>
        <w:tabs>
          <w:tab w:val="left" w:pos="567"/>
        </w:tabs>
        <w:spacing w:line="276" w:lineRule="auto"/>
        <w:ind w:left="142" w:firstLine="0"/>
        <w:contextualSpacing/>
        <w:jc w:val="both"/>
      </w:pPr>
      <w:r w:rsidRPr="00405C38">
        <w:t xml:space="preserve">Сайт Российского глаукомного общества </w:t>
      </w:r>
      <w:r w:rsidRPr="00405C38">
        <w:rPr>
          <w:lang w:val="en-US"/>
        </w:rPr>
        <w:t>URL</w:t>
      </w:r>
      <w:r w:rsidRPr="00405C38">
        <w:t xml:space="preserve">: </w:t>
      </w:r>
      <w:hyperlink r:id="rId27" w:history="1">
        <w:r w:rsidRPr="00405C38">
          <w:rPr>
            <w:rStyle w:val="afb"/>
            <w:color w:val="auto"/>
          </w:rPr>
          <w:t>http://www.glaucomanews.ru</w:t>
        </w:r>
      </w:hyperlink>
      <w:r w:rsidRPr="00405C38">
        <w:t xml:space="preserve"> </w:t>
      </w:r>
    </w:p>
    <w:p w14:paraId="5DD7A0A5" w14:textId="77777777" w:rsidR="00C848F1" w:rsidRPr="00405C38" w:rsidRDefault="00C848F1" w:rsidP="00C848F1">
      <w:pPr>
        <w:pStyle w:val="af4"/>
        <w:tabs>
          <w:tab w:val="left" w:pos="567"/>
        </w:tabs>
        <w:spacing w:line="276" w:lineRule="auto"/>
        <w:ind w:left="142"/>
        <w:contextualSpacing/>
        <w:jc w:val="both"/>
      </w:pPr>
    </w:p>
    <w:p w14:paraId="756AB1CC" w14:textId="2F08C6EC" w:rsidR="00044C34" w:rsidRPr="00405C38" w:rsidRDefault="00044C34" w:rsidP="00AF6EA4">
      <w:pPr>
        <w:tabs>
          <w:tab w:val="left" w:pos="993"/>
          <w:tab w:val="left" w:leader="underscore" w:pos="8309"/>
        </w:tabs>
        <w:jc w:val="both"/>
        <w:rPr>
          <w:bCs/>
          <w:sz w:val="20"/>
          <w:szCs w:val="20"/>
        </w:rPr>
      </w:pPr>
    </w:p>
    <w:sectPr w:rsidR="00044C34" w:rsidRPr="00405C38" w:rsidSect="006848D2">
      <w:headerReference w:type="default" r:id="rId28"/>
      <w:pgSz w:w="11906" w:h="16838"/>
      <w:pgMar w:top="851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4555D" w14:textId="77777777" w:rsidR="00A45A22" w:rsidRDefault="00A45A22" w:rsidP="006848D2">
      <w:r>
        <w:separator/>
      </w:r>
    </w:p>
  </w:endnote>
  <w:endnote w:type="continuationSeparator" w:id="0">
    <w:p w14:paraId="5EE0B05B" w14:textId="77777777" w:rsidR="00A45A22" w:rsidRDefault="00A45A22" w:rsidP="0068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1E2CD" w14:textId="77777777" w:rsidR="00A45A22" w:rsidRDefault="00A45A22" w:rsidP="006848D2">
      <w:r>
        <w:separator/>
      </w:r>
    </w:p>
  </w:footnote>
  <w:footnote w:type="continuationSeparator" w:id="0">
    <w:p w14:paraId="0060BDB2" w14:textId="77777777" w:rsidR="00A45A22" w:rsidRDefault="00A45A22" w:rsidP="00684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3FFB8" w14:textId="77777777" w:rsidR="001942A6" w:rsidRDefault="001942A6" w:rsidP="006848D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965"/>
        </w:tabs>
        <w:ind w:left="1965" w:hanging="1245"/>
      </w:p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245"/>
      </w:pPr>
    </w:lvl>
    <w:lvl w:ilvl="3">
      <w:start w:val="1"/>
      <w:numFmt w:val="decimal"/>
      <w:lvlText w:val="%1.%2.%3.%4."/>
      <w:lvlJc w:val="left"/>
      <w:pPr>
        <w:tabs>
          <w:tab w:val="num" w:pos="3405"/>
        </w:tabs>
        <w:ind w:left="3405" w:hanging="1245"/>
      </w:pPr>
    </w:lvl>
    <w:lvl w:ilvl="4">
      <w:start w:val="1"/>
      <w:numFmt w:val="decimal"/>
      <w:lvlText w:val="%1.%2.%3.%4.%5."/>
      <w:lvlJc w:val="left"/>
      <w:pPr>
        <w:tabs>
          <w:tab w:val="num" w:pos="4125"/>
        </w:tabs>
        <w:ind w:left="4125" w:hanging="1245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4096BF7"/>
    <w:multiLevelType w:val="multilevel"/>
    <w:tmpl w:val="8836268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0459781B"/>
    <w:multiLevelType w:val="multilevel"/>
    <w:tmpl w:val="FBF2FB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06995CB9"/>
    <w:multiLevelType w:val="hybridMultilevel"/>
    <w:tmpl w:val="787CD288"/>
    <w:lvl w:ilvl="0" w:tplc="A008E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DF4268"/>
    <w:multiLevelType w:val="hybridMultilevel"/>
    <w:tmpl w:val="9BD6D2B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DEF4787"/>
    <w:multiLevelType w:val="hybridMultilevel"/>
    <w:tmpl w:val="2EDE5D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23FCA"/>
    <w:multiLevelType w:val="singleLevel"/>
    <w:tmpl w:val="BF1669C6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3C64F23"/>
    <w:multiLevelType w:val="multilevel"/>
    <w:tmpl w:val="828814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13E8718D"/>
    <w:multiLevelType w:val="hybridMultilevel"/>
    <w:tmpl w:val="143ED140"/>
    <w:lvl w:ilvl="0" w:tplc="403E18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600FB9"/>
    <w:multiLevelType w:val="multilevel"/>
    <w:tmpl w:val="BF1870FA"/>
    <w:lvl w:ilvl="0">
      <w:start w:val="1"/>
      <w:numFmt w:val="decimal"/>
      <w:lvlText w:val="%1."/>
      <w:lvlJc w:val="left"/>
      <w:pPr>
        <w:ind w:left="1069" w:hanging="36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b w:val="0"/>
        <w:bCs w:val="0"/>
      </w:rPr>
    </w:lvl>
  </w:abstractNum>
  <w:abstractNum w:abstractNumId="14" w15:restartNumberingAfterBreak="0">
    <w:nsid w:val="187B655F"/>
    <w:multiLevelType w:val="hybridMultilevel"/>
    <w:tmpl w:val="6D24809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307591"/>
    <w:multiLevelType w:val="multilevel"/>
    <w:tmpl w:val="0ACA2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20187BBE"/>
    <w:multiLevelType w:val="hybridMultilevel"/>
    <w:tmpl w:val="9104C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6201FD"/>
    <w:multiLevelType w:val="hybridMultilevel"/>
    <w:tmpl w:val="7C80C8E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B00439"/>
    <w:multiLevelType w:val="hybridMultilevel"/>
    <w:tmpl w:val="4D229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7522609"/>
    <w:multiLevelType w:val="hybridMultilevel"/>
    <w:tmpl w:val="FCA842C8"/>
    <w:lvl w:ilvl="0" w:tplc="DEC002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AEF40B9"/>
    <w:multiLevelType w:val="hybridMultilevel"/>
    <w:tmpl w:val="352AE76E"/>
    <w:lvl w:ilvl="0" w:tplc="28F6DCAC">
      <w:start w:val="1"/>
      <w:numFmt w:val="decimal"/>
      <w:lvlText w:val="%1."/>
      <w:lvlJc w:val="left"/>
      <w:pPr>
        <w:tabs>
          <w:tab w:val="num" w:pos="1740"/>
        </w:tabs>
        <w:ind w:left="17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1" w15:restartNumberingAfterBreak="0">
    <w:nsid w:val="2EA95238"/>
    <w:multiLevelType w:val="hybridMultilevel"/>
    <w:tmpl w:val="C0B0D2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2F66295C"/>
    <w:multiLevelType w:val="hybridMultilevel"/>
    <w:tmpl w:val="0B0C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AF64A1"/>
    <w:multiLevelType w:val="hybridMultilevel"/>
    <w:tmpl w:val="A1AE1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DE46C7"/>
    <w:multiLevelType w:val="multilevel"/>
    <w:tmpl w:val="7DE07D5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5" w15:restartNumberingAfterBreak="0">
    <w:nsid w:val="322162A4"/>
    <w:multiLevelType w:val="hybridMultilevel"/>
    <w:tmpl w:val="8CF61E80"/>
    <w:lvl w:ilvl="0" w:tplc="540A7F72">
      <w:start w:val="1"/>
      <w:numFmt w:val="decimal"/>
      <w:lvlText w:val="%1."/>
      <w:lvlJc w:val="left"/>
      <w:pPr>
        <w:ind w:left="960" w:hanging="48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6" w15:restartNumberingAfterBreak="0">
    <w:nsid w:val="32384CA5"/>
    <w:multiLevelType w:val="multilevel"/>
    <w:tmpl w:val="45E4BD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27" w15:restartNumberingAfterBreak="0">
    <w:nsid w:val="39582822"/>
    <w:multiLevelType w:val="hybridMultilevel"/>
    <w:tmpl w:val="3A4E50D8"/>
    <w:lvl w:ilvl="0" w:tplc="6EA06DD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CEC5A1E"/>
    <w:multiLevelType w:val="hybridMultilevel"/>
    <w:tmpl w:val="061A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3E7170"/>
    <w:multiLevelType w:val="hybridMultilevel"/>
    <w:tmpl w:val="1EFCFDF4"/>
    <w:lvl w:ilvl="0" w:tplc="756085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BB7E0B"/>
    <w:multiLevelType w:val="hybridMultilevel"/>
    <w:tmpl w:val="0FCC4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C50803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32" w15:restartNumberingAfterBreak="0">
    <w:nsid w:val="4BFB23C0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3" w15:restartNumberingAfterBreak="0">
    <w:nsid w:val="56757D5B"/>
    <w:multiLevelType w:val="hybridMultilevel"/>
    <w:tmpl w:val="D9AAF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E615F"/>
    <w:multiLevelType w:val="hybridMultilevel"/>
    <w:tmpl w:val="6DB423D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E6E6B64"/>
    <w:multiLevelType w:val="multilevel"/>
    <w:tmpl w:val="33B635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6436CBD"/>
    <w:multiLevelType w:val="hybridMultilevel"/>
    <w:tmpl w:val="A260DCE6"/>
    <w:lvl w:ilvl="0" w:tplc="695093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66AA5250"/>
    <w:multiLevelType w:val="hybridMultilevel"/>
    <w:tmpl w:val="A044C3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6012E7"/>
    <w:multiLevelType w:val="multilevel"/>
    <w:tmpl w:val="B8C4B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9" w15:restartNumberingAfterBreak="0">
    <w:nsid w:val="6E312E66"/>
    <w:multiLevelType w:val="hybridMultilevel"/>
    <w:tmpl w:val="8CCE1B7E"/>
    <w:lvl w:ilvl="0" w:tplc="4A68DE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6585A51"/>
    <w:multiLevelType w:val="hybridMultilevel"/>
    <w:tmpl w:val="288CEE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8617D58"/>
    <w:multiLevelType w:val="multilevel"/>
    <w:tmpl w:val="B7EC58D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42" w15:restartNumberingAfterBreak="0">
    <w:nsid w:val="7A240580"/>
    <w:multiLevelType w:val="hybridMultilevel"/>
    <w:tmpl w:val="B8F637BA"/>
    <w:lvl w:ilvl="0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6EA06DD4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F414369"/>
    <w:multiLevelType w:val="hybridMultilevel"/>
    <w:tmpl w:val="D486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31"/>
  </w:num>
  <w:num w:numId="7">
    <w:abstractNumId w:val="4"/>
  </w:num>
  <w:num w:numId="8">
    <w:abstractNumId w:val="10"/>
    <w:lvlOverride w:ilvl="0">
      <w:startOverride w:val="5"/>
    </w:lvlOverride>
  </w:num>
  <w:num w:numId="9">
    <w:abstractNumId w:val="24"/>
  </w:num>
  <w:num w:numId="10">
    <w:abstractNumId w:val="29"/>
  </w:num>
  <w:num w:numId="11">
    <w:abstractNumId w:val="36"/>
  </w:num>
  <w:num w:numId="12">
    <w:abstractNumId w:val="35"/>
  </w:num>
  <w:num w:numId="13">
    <w:abstractNumId w:val="37"/>
  </w:num>
  <w:num w:numId="14">
    <w:abstractNumId w:val="1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27"/>
  </w:num>
  <w:num w:numId="21">
    <w:abstractNumId w:val="38"/>
  </w:num>
  <w:num w:numId="22">
    <w:abstractNumId w:val="41"/>
  </w:num>
  <w:num w:numId="23">
    <w:abstractNumId w:val="21"/>
  </w:num>
  <w:num w:numId="24">
    <w:abstractNumId w:val="26"/>
  </w:num>
  <w:num w:numId="25">
    <w:abstractNumId w:val="5"/>
  </w:num>
  <w:num w:numId="26">
    <w:abstractNumId w:val="22"/>
  </w:num>
  <w:num w:numId="27">
    <w:abstractNumId w:val="30"/>
  </w:num>
  <w:num w:numId="28">
    <w:abstractNumId w:val="39"/>
  </w:num>
  <w:num w:numId="29">
    <w:abstractNumId w:val="14"/>
  </w:num>
  <w:num w:numId="30">
    <w:abstractNumId w:val="20"/>
  </w:num>
  <w:num w:numId="31">
    <w:abstractNumId w:val="15"/>
  </w:num>
  <w:num w:numId="32">
    <w:abstractNumId w:val="33"/>
  </w:num>
  <w:num w:numId="33">
    <w:abstractNumId w:val="23"/>
  </w:num>
  <w:num w:numId="34">
    <w:abstractNumId w:val="12"/>
  </w:num>
  <w:num w:numId="35">
    <w:abstractNumId w:val="25"/>
  </w:num>
  <w:num w:numId="36">
    <w:abstractNumId w:val="17"/>
  </w:num>
  <w:num w:numId="37">
    <w:abstractNumId w:val="7"/>
  </w:num>
  <w:num w:numId="38">
    <w:abstractNumId w:val="9"/>
  </w:num>
  <w:num w:numId="39">
    <w:abstractNumId w:val="34"/>
  </w:num>
  <w:num w:numId="40">
    <w:abstractNumId w:val="40"/>
  </w:num>
  <w:num w:numId="41">
    <w:abstractNumId w:val="18"/>
  </w:num>
  <w:num w:numId="42">
    <w:abstractNumId w:val="19"/>
  </w:num>
  <w:num w:numId="43">
    <w:abstractNumId w:val="6"/>
  </w:num>
  <w:num w:numId="44">
    <w:abstractNumId w:val="8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8D2"/>
    <w:rsid w:val="0001374F"/>
    <w:rsid w:val="00043839"/>
    <w:rsid w:val="00044C34"/>
    <w:rsid w:val="00082C99"/>
    <w:rsid w:val="000B03B4"/>
    <w:rsid w:val="000F3AD0"/>
    <w:rsid w:val="00105BBA"/>
    <w:rsid w:val="0010634E"/>
    <w:rsid w:val="001543A3"/>
    <w:rsid w:val="001942A6"/>
    <w:rsid w:val="001A15F7"/>
    <w:rsid w:val="001C7562"/>
    <w:rsid w:val="001D3607"/>
    <w:rsid w:val="001E48E7"/>
    <w:rsid w:val="001E50EF"/>
    <w:rsid w:val="0022562F"/>
    <w:rsid w:val="002273FD"/>
    <w:rsid w:val="00235094"/>
    <w:rsid w:val="002512F0"/>
    <w:rsid w:val="00252216"/>
    <w:rsid w:val="00267076"/>
    <w:rsid w:val="00273687"/>
    <w:rsid w:val="00274447"/>
    <w:rsid w:val="002E51ED"/>
    <w:rsid w:val="002E758B"/>
    <w:rsid w:val="002E78DB"/>
    <w:rsid w:val="002F7CEF"/>
    <w:rsid w:val="0033171A"/>
    <w:rsid w:val="00355338"/>
    <w:rsid w:val="00385347"/>
    <w:rsid w:val="0038655D"/>
    <w:rsid w:val="00391E71"/>
    <w:rsid w:val="003A4FEF"/>
    <w:rsid w:val="003B5015"/>
    <w:rsid w:val="003C0CD8"/>
    <w:rsid w:val="00400832"/>
    <w:rsid w:val="00405C38"/>
    <w:rsid w:val="0042217F"/>
    <w:rsid w:val="0044708D"/>
    <w:rsid w:val="00470B7C"/>
    <w:rsid w:val="004710E3"/>
    <w:rsid w:val="004A1C9D"/>
    <w:rsid w:val="004A1D01"/>
    <w:rsid w:val="004C7541"/>
    <w:rsid w:val="004D2611"/>
    <w:rsid w:val="004D62E4"/>
    <w:rsid w:val="004D7D96"/>
    <w:rsid w:val="00510066"/>
    <w:rsid w:val="005453E8"/>
    <w:rsid w:val="00557C41"/>
    <w:rsid w:val="00577F12"/>
    <w:rsid w:val="00583D5E"/>
    <w:rsid w:val="0059346B"/>
    <w:rsid w:val="005A156A"/>
    <w:rsid w:val="005A2283"/>
    <w:rsid w:val="005A4991"/>
    <w:rsid w:val="005B169D"/>
    <w:rsid w:val="005B4075"/>
    <w:rsid w:val="005D0B67"/>
    <w:rsid w:val="005D352A"/>
    <w:rsid w:val="005F365A"/>
    <w:rsid w:val="00612F9B"/>
    <w:rsid w:val="00664D86"/>
    <w:rsid w:val="00671227"/>
    <w:rsid w:val="00672479"/>
    <w:rsid w:val="006775BB"/>
    <w:rsid w:val="006848D2"/>
    <w:rsid w:val="006C3D33"/>
    <w:rsid w:val="006D04F0"/>
    <w:rsid w:val="006F4310"/>
    <w:rsid w:val="00701F70"/>
    <w:rsid w:val="00722E8D"/>
    <w:rsid w:val="00724879"/>
    <w:rsid w:val="00724B7B"/>
    <w:rsid w:val="00752D11"/>
    <w:rsid w:val="00753D8F"/>
    <w:rsid w:val="00765B5E"/>
    <w:rsid w:val="0078786B"/>
    <w:rsid w:val="00793A57"/>
    <w:rsid w:val="0079557A"/>
    <w:rsid w:val="007A5A7B"/>
    <w:rsid w:val="007D09DE"/>
    <w:rsid w:val="0083023D"/>
    <w:rsid w:val="008A50EE"/>
    <w:rsid w:val="008B167D"/>
    <w:rsid w:val="008E1064"/>
    <w:rsid w:val="008F45B8"/>
    <w:rsid w:val="00964E7D"/>
    <w:rsid w:val="00983CCF"/>
    <w:rsid w:val="00993008"/>
    <w:rsid w:val="009A6EB1"/>
    <w:rsid w:val="009D5952"/>
    <w:rsid w:val="009D7C57"/>
    <w:rsid w:val="009F6287"/>
    <w:rsid w:val="00A21DA2"/>
    <w:rsid w:val="00A24067"/>
    <w:rsid w:val="00A24BE1"/>
    <w:rsid w:val="00A45A22"/>
    <w:rsid w:val="00A517B3"/>
    <w:rsid w:val="00A749C6"/>
    <w:rsid w:val="00A87BB1"/>
    <w:rsid w:val="00AE209D"/>
    <w:rsid w:val="00AF6EA4"/>
    <w:rsid w:val="00B12EB2"/>
    <w:rsid w:val="00B17611"/>
    <w:rsid w:val="00B25BDA"/>
    <w:rsid w:val="00B36CBA"/>
    <w:rsid w:val="00B42B72"/>
    <w:rsid w:val="00B64FD7"/>
    <w:rsid w:val="00BC23B5"/>
    <w:rsid w:val="00BC76C5"/>
    <w:rsid w:val="00C22493"/>
    <w:rsid w:val="00C228E6"/>
    <w:rsid w:val="00C325F3"/>
    <w:rsid w:val="00C546BE"/>
    <w:rsid w:val="00C563DC"/>
    <w:rsid w:val="00C71F50"/>
    <w:rsid w:val="00C848F1"/>
    <w:rsid w:val="00C9627C"/>
    <w:rsid w:val="00CA73AB"/>
    <w:rsid w:val="00CD6C7A"/>
    <w:rsid w:val="00CE2AF5"/>
    <w:rsid w:val="00D37411"/>
    <w:rsid w:val="00D41B09"/>
    <w:rsid w:val="00D734F5"/>
    <w:rsid w:val="00D81C1D"/>
    <w:rsid w:val="00DB0FC6"/>
    <w:rsid w:val="00DC395A"/>
    <w:rsid w:val="00DD29C4"/>
    <w:rsid w:val="00E35331"/>
    <w:rsid w:val="00E56E89"/>
    <w:rsid w:val="00E80883"/>
    <w:rsid w:val="00E86415"/>
    <w:rsid w:val="00E86C53"/>
    <w:rsid w:val="00E90583"/>
    <w:rsid w:val="00EA2154"/>
    <w:rsid w:val="00EB563A"/>
    <w:rsid w:val="00EC2398"/>
    <w:rsid w:val="00EF498D"/>
    <w:rsid w:val="00F1081C"/>
    <w:rsid w:val="00F564E2"/>
    <w:rsid w:val="00F63703"/>
    <w:rsid w:val="00F82D0D"/>
    <w:rsid w:val="00FA17CE"/>
    <w:rsid w:val="00FA73C6"/>
    <w:rsid w:val="00FB7207"/>
    <w:rsid w:val="00FC229C"/>
    <w:rsid w:val="00FD4B01"/>
    <w:rsid w:val="00F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197E1"/>
  <w15:docId w15:val="{6C0BFDDA-75C3-4AEE-8D48-D67364F7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6848D2"/>
  </w:style>
  <w:style w:type="character" w:customStyle="1" w:styleId="WW-Absatz-Standardschriftart">
    <w:name w:val="WW-Absatz-Standardschriftart"/>
    <w:uiPriority w:val="99"/>
    <w:rsid w:val="006848D2"/>
  </w:style>
  <w:style w:type="character" w:customStyle="1" w:styleId="WW8Num1z0">
    <w:name w:val="WW8Num1z0"/>
    <w:uiPriority w:val="99"/>
    <w:rsid w:val="006848D2"/>
    <w:rPr>
      <w:rFonts w:ascii="Symbol" w:hAnsi="Symbol" w:cs="Symbol"/>
    </w:rPr>
  </w:style>
  <w:style w:type="character" w:customStyle="1" w:styleId="WW8Num1z1">
    <w:name w:val="WW8Num1z1"/>
    <w:uiPriority w:val="99"/>
    <w:rsid w:val="006848D2"/>
    <w:rPr>
      <w:rFonts w:ascii="Courier New" w:hAnsi="Courier New" w:cs="Courier New"/>
    </w:rPr>
  </w:style>
  <w:style w:type="character" w:customStyle="1" w:styleId="WW8Num1z2">
    <w:name w:val="WW8Num1z2"/>
    <w:uiPriority w:val="99"/>
    <w:rsid w:val="006848D2"/>
    <w:rPr>
      <w:rFonts w:ascii="Wingdings" w:hAnsi="Wingdings" w:cs="Wingdings"/>
    </w:rPr>
  </w:style>
  <w:style w:type="character" w:customStyle="1" w:styleId="WW8Num4z1">
    <w:name w:val="WW8Num4z1"/>
    <w:uiPriority w:val="99"/>
    <w:rsid w:val="006848D2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6848D2"/>
    <w:rPr>
      <w:rFonts w:ascii="Symbol" w:hAnsi="Symbol" w:cs="Symbol"/>
    </w:rPr>
  </w:style>
  <w:style w:type="character" w:customStyle="1" w:styleId="WW8Num8z1">
    <w:name w:val="WW8Num8z1"/>
    <w:uiPriority w:val="99"/>
    <w:rsid w:val="006848D2"/>
    <w:rPr>
      <w:rFonts w:ascii="Courier New" w:hAnsi="Courier New" w:cs="Courier New"/>
    </w:rPr>
  </w:style>
  <w:style w:type="character" w:customStyle="1" w:styleId="WW8Num8z2">
    <w:name w:val="WW8Num8z2"/>
    <w:uiPriority w:val="99"/>
    <w:rsid w:val="006848D2"/>
    <w:rPr>
      <w:rFonts w:ascii="Wingdings" w:hAnsi="Wingdings" w:cs="Wingdings"/>
    </w:rPr>
  </w:style>
  <w:style w:type="character" w:customStyle="1" w:styleId="WW8Num9z0">
    <w:name w:val="WW8Num9z0"/>
    <w:uiPriority w:val="99"/>
    <w:rsid w:val="006848D2"/>
    <w:rPr>
      <w:rFonts w:ascii="Symbol" w:hAnsi="Symbol" w:cs="Symbol"/>
    </w:rPr>
  </w:style>
  <w:style w:type="character" w:customStyle="1" w:styleId="WW8Num9z1">
    <w:name w:val="WW8Num9z1"/>
    <w:uiPriority w:val="99"/>
    <w:rsid w:val="006848D2"/>
    <w:rPr>
      <w:rFonts w:ascii="Courier New" w:hAnsi="Courier New" w:cs="Courier New"/>
    </w:rPr>
  </w:style>
  <w:style w:type="character" w:customStyle="1" w:styleId="WW8Num9z2">
    <w:name w:val="WW8Num9z2"/>
    <w:uiPriority w:val="99"/>
    <w:rsid w:val="006848D2"/>
    <w:rPr>
      <w:rFonts w:ascii="Wingdings" w:hAnsi="Wingdings" w:cs="Wingdings"/>
    </w:rPr>
  </w:style>
  <w:style w:type="character" w:customStyle="1" w:styleId="WW8Num13z0">
    <w:name w:val="WW8Num13z0"/>
    <w:uiPriority w:val="99"/>
    <w:rsid w:val="006848D2"/>
    <w:rPr>
      <w:rFonts w:ascii="Symbol" w:hAnsi="Symbol" w:cs="Symbol"/>
    </w:rPr>
  </w:style>
  <w:style w:type="character" w:customStyle="1" w:styleId="WW8Num13z1">
    <w:name w:val="WW8Num13z1"/>
    <w:uiPriority w:val="99"/>
    <w:rsid w:val="006848D2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6848D2"/>
    <w:rPr>
      <w:rFonts w:ascii="Wingdings" w:hAnsi="Wingdings" w:cs="Wingdings"/>
    </w:rPr>
  </w:style>
  <w:style w:type="character" w:customStyle="1" w:styleId="WW8Num16z0">
    <w:name w:val="WW8Num16z0"/>
    <w:uiPriority w:val="99"/>
    <w:rsid w:val="006848D2"/>
    <w:rPr>
      <w:rFonts w:ascii="Symbol" w:hAnsi="Symbol" w:cs="Symbol"/>
    </w:rPr>
  </w:style>
  <w:style w:type="character" w:customStyle="1" w:styleId="WW8Num16z1">
    <w:name w:val="WW8Num16z1"/>
    <w:uiPriority w:val="99"/>
    <w:rsid w:val="006848D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6848D2"/>
    <w:rPr>
      <w:rFonts w:ascii="Wingdings" w:hAnsi="Wingdings" w:cs="Wingdings"/>
    </w:rPr>
  </w:style>
  <w:style w:type="character" w:customStyle="1" w:styleId="WW8Num17z1">
    <w:name w:val="WW8Num17z1"/>
    <w:uiPriority w:val="99"/>
    <w:rsid w:val="006848D2"/>
  </w:style>
  <w:style w:type="character" w:customStyle="1" w:styleId="WW8Num23z0">
    <w:name w:val="WW8Num23z0"/>
    <w:uiPriority w:val="99"/>
    <w:rsid w:val="006848D2"/>
  </w:style>
  <w:style w:type="character" w:customStyle="1" w:styleId="WW8Num24z0">
    <w:name w:val="WW8Num24z0"/>
    <w:uiPriority w:val="99"/>
    <w:rsid w:val="006848D2"/>
  </w:style>
  <w:style w:type="character" w:customStyle="1" w:styleId="WW8Num25z0">
    <w:name w:val="WW8Num25z0"/>
    <w:uiPriority w:val="99"/>
    <w:rsid w:val="006848D2"/>
  </w:style>
  <w:style w:type="character" w:customStyle="1" w:styleId="1">
    <w:name w:val="Основной шрифт абзаца1"/>
    <w:uiPriority w:val="99"/>
    <w:rsid w:val="006848D2"/>
  </w:style>
  <w:style w:type="character" w:styleId="a3">
    <w:name w:val="page number"/>
    <w:basedOn w:val="1"/>
    <w:uiPriority w:val="99"/>
    <w:rsid w:val="006848D2"/>
  </w:style>
  <w:style w:type="character" w:customStyle="1" w:styleId="a4">
    <w:name w:val="Символ нумерации"/>
    <w:uiPriority w:val="99"/>
    <w:rsid w:val="006848D2"/>
  </w:style>
  <w:style w:type="character" w:customStyle="1" w:styleId="a5">
    <w:name w:val="Маркеры списка"/>
    <w:uiPriority w:val="99"/>
    <w:rsid w:val="006848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uiPriority w:val="99"/>
    <w:rsid w:val="006848D2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a6">
    <w:name w:val="Body Text"/>
    <w:basedOn w:val="a"/>
    <w:link w:val="a7"/>
    <w:uiPriority w:val="99"/>
    <w:rsid w:val="006848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"/>
    <w:basedOn w:val="a6"/>
    <w:uiPriority w:val="99"/>
    <w:rsid w:val="006848D2"/>
  </w:style>
  <w:style w:type="paragraph" w:customStyle="1" w:styleId="11">
    <w:name w:val="Название1"/>
    <w:basedOn w:val="a"/>
    <w:uiPriority w:val="99"/>
    <w:rsid w:val="006848D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uiPriority w:val="99"/>
    <w:rsid w:val="006848D2"/>
    <w:pPr>
      <w:suppressLineNumbers/>
    </w:pPr>
  </w:style>
  <w:style w:type="paragraph" w:styleId="a9">
    <w:name w:val="header"/>
    <w:basedOn w:val="a"/>
    <w:link w:val="aa"/>
    <w:uiPriority w:val="99"/>
    <w:rsid w:val="00684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rsid w:val="006848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8D2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rsid w:val="006848D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uiPriority w:val="99"/>
    <w:rsid w:val="006848D2"/>
    <w:pPr>
      <w:widowControl w:val="0"/>
      <w:suppressLineNumbers/>
      <w:suppressAutoHyphens/>
    </w:pPr>
    <w:rPr>
      <w:rFonts w:ascii="Arial" w:hAnsi="Arial" w:cs="Arial"/>
      <w:kern w:val="1"/>
      <w:sz w:val="20"/>
      <w:szCs w:val="20"/>
    </w:rPr>
  </w:style>
  <w:style w:type="paragraph" w:customStyle="1" w:styleId="af0">
    <w:name w:val="Заголовок таблицы"/>
    <w:basedOn w:val="af"/>
    <w:uiPriority w:val="99"/>
    <w:rsid w:val="006848D2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uiPriority w:val="99"/>
    <w:rsid w:val="006848D2"/>
  </w:style>
  <w:style w:type="paragraph" w:customStyle="1" w:styleId="af2">
    <w:name w:val="Знак"/>
    <w:basedOn w:val="a"/>
    <w:uiPriority w:val="99"/>
    <w:rsid w:val="006848D2"/>
    <w:pPr>
      <w:spacing w:after="200" w:line="276" w:lineRule="auto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99"/>
    <w:rsid w:val="00684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qFormat/>
    <w:rsid w:val="006848D2"/>
    <w:pPr>
      <w:ind w:left="708"/>
    </w:pPr>
  </w:style>
  <w:style w:type="paragraph" w:styleId="af5">
    <w:name w:val="Body Text Indent"/>
    <w:basedOn w:val="a"/>
    <w:link w:val="af6"/>
    <w:uiPriority w:val="99"/>
    <w:rsid w:val="006848D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684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">
    <w:name w:val="Знак Знак2 Знак Знак"/>
    <w:basedOn w:val="a"/>
    <w:uiPriority w:val="99"/>
    <w:rsid w:val="006848D2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uiPriority w:val="99"/>
    <w:semiHidden/>
    <w:rsid w:val="006848D2"/>
    <w:pPr>
      <w:spacing w:after="120" w:line="480" w:lineRule="auto"/>
    </w:pPr>
    <w:rPr>
      <w:lang w:eastAsia="ru-RU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6848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список с точками"/>
    <w:basedOn w:val="a"/>
    <w:rsid w:val="006848D2"/>
    <w:pPr>
      <w:tabs>
        <w:tab w:val="num" w:pos="756"/>
      </w:tabs>
      <w:spacing w:line="312" w:lineRule="auto"/>
      <w:ind w:left="756" w:hanging="360"/>
      <w:jc w:val="both"/>
    </w:pPr>
    <w:rPr>
      <w:lang w:eastAsia="ru-RU"/>
    </w:rPr>
  </w:style>
  <w:style w:type="paragraph" w:customStyle="1" w:styleId="13">
    <w:name w:val="Обычный1"/>
    <w:rsid w:val="006848D2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6848D2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6848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a">
    <w:name w:val="footnote reference"/>
    <w:basedOn w:val="a0"/>
    <w:uiPriority w:val="99"/>
    <w:semiHidden/>
    <w:unhideWhenUsed/>
    <w:rsid w:val="006848D2"/>
    <w:rPr>
      <w:vertAlign w:val="superscript"/>
    </w:rPr>
  </w:style>
  <w:style w:type="paragraph" w:customStyle="1" w:styleId="ConsPlusNormal">
    <w:name w:val="ConsPlusNormal"/>
    <w:rsid w:val="001E50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50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FR2">
    <w:name w:val="FR2"/>
    <w:rsid w:val="001E50EF"/>
    <w:pPr>
      <w:widowControl w:val="0"/>
      <w:autoSpaceDE w:val="0"/>
      <w:autoSpaceDN w:val="0"/>
      <w:adjustRightInd w:val="0"/>
      <w:spacing w:after="0" w:line="380" w:lineRule="auto"/>
      <w:ind w:left="680" w:right="600"/>
      <w:jc w:val="center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styleId="afb">
    <w:name w:val="Hyperlink"/>
    <w:basedOn w:val="a0"/>
    <w:uiPriority w:val="99"/>
    <w:unhideWhenUsed/>
    <w:rsid w:val="007D09DE"/>
    <w:rPr>
      <w:rFonts w:cs="Times New Roman"/>
      <w:color w:val="0000FF"/>
      <w:u w:val="single"/>
    </w:rPr>
  </w:style>
  <w:style w:type="table" w:customStyle="1" w:styleId="14">
    <w:name w:val="Сетка таблицы1"/>
    <w:basedOn w:val="a1"/>
    <w:next w:val="af3"/>
    <w:uiPriority w:val="99"/>
    <w:rsid w:val="005A2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Plain Text"/>
    <w:basedOn w:val="a"/>
    <w:link w:val="afd"/>
    <w:uiPriority w:val="99"/>
    <w:rsid w:val="00EC2398"/>
    <w:rPr>
      <w:rFonts w:ascii="Courier New" w:hAnsi="Courier New" w:cs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uiPriority w:val="99"/>
    <w:rsid w:val="00EC239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f3"/>
    <w:uiPriority w:val="99"/>
    <w:rsid w:val="00983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сновной текст2"/>
    <w:basedOn w:val="a"/>
    <w:rsid w:val="00CE2AF5"/>
    <w:pPr>
      <w:widowControl w:val="0"/>
      <w:shd w:val="clear" w:color="auto" w:fill="FFFFFF"/>
      <w:spacing w:line="274" w:lineRule="exact"/>
    </w:pPr>
    <w:rPr>
      <w:sz w:val="23"/>
      <w:szCs w:val="23"/>
      <w:lang w:eastAsia="ru-RU"/>
    </w:rPr>
  </w:style>
  <w:style w:type="character" w:customStyle="1" w:styleId="115pt">
    <w:name w:val="Основной текст + 11;5 pt;Не полужирный"/>
    <w:basedOn w:val="a0"/>
    <w:rsid w:val="00CE2A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5">
    <w:name w:val="Основной текст1"/>
    <w:basedOn w:val="a0"/>
    <w:rsid w:val="00CE2AF5"/>
    <w:rPr>
      <w:rFonts w:ascii="Times New Roman" w:eastAsia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pt">
    <w:name w:val="Основной текст + 11 pt"/>
    <w:basedOn w:val="a0"/>
    <w:rsid w:val="00CE2A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e">
    <w:name w:val="Основной текст_"/>
    <w:link w:val="3"/>
    <w:locked/>
    <w:rsid w:val="00CE2AF5"/>
    <w:rPr>
      <w:rFonts w:ascii="Times New Roman" w:hAnsi="Times New Roman"/>
      <w:sz w:val="28"/>
      <w:shd w:val="clear" w:color="auto" w:fill="FFFFFF"/>
    </w:rPr>
  </w:style>
  <w:style w:type="paragraph" w:customStyle="1" w:styleId="3">
    <w:name w:val="Основной текст3"/>
    <w:basedOn w:val="a"/>
    <w:link w:val="afe"/>
    <w:rsid w:val="00CE2AF5"/>
    <w:pPr>
      <w:widowControl w:val="0"/>
      <w:shd w:val="clear" w:color="auto" w:fill="FFFFFF"/>
      <w:spacing w:line="240" w:lineRule="atLeast"/>
      <w:ind w:hanging="1000"/>
    </w:pPr>
    <w:rPr>
      <w:rFonts w:eastAsiaTheme="minorHAnsi" w:cstheme="minorBidi"/>
      <w:sz w:val="28"/>
      <w:szCs w:val="22"/>
      <w:lang w:eastAsia="en-US"/>
    </w:rPr>
  </w:style>
  <w:style w:type="character" w:styleId="aff">
    <w:name w:val="FollowedHyperlink"/>
    <w:basedOn w:val="a0"/>
    <w:uiPriority w:val="99"/>
    <w:semiHidden/>
    <w:unhideWhenUsed/>
    <w:rsid w:val="00DD29C4"/>
    <w:rPr>
      <w:color w:val="800080" w:themeColor="followedHyperlink"/>
      <w:u w:val="single"/>
    </w:rPr>
  </w:style>
  <w:style w:type="paragraph" w:customStyle="1" w:styleId="16">
    <w:name w:val="Абзац списка1"/>
    <w:basedOn w:val="a"/>
    <w:rsid w:val="00C2249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7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EF4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9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71142.html" TargetMode="External"/><Relationship Id="rId13" Type="http://schemas.openxmlformats.org/officeDocument/2006/relationships/hyperlink" Target="https://www.rosmedlib.ru/book/ISBN9785970440438.html" TargetMode="External"/><Relationship Id="rId18" Type="http://schemas.openxmlformats.org/officeDocument/2006/relationships/hyperlink" Target="https://dlib.eastview.com/browse/publication/117547" TargetMode="External"/><Relationship Id="rId26" Type="http://schemas.openxmlformats.org/officeDocument/2006/relationships/hyperlink" Target="http://avo-porta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kurskmed.com/department/library/page/Consultant_Plu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osmedlib.ru/book/ISBN9785970454923.html" TargetMode="External"/><Relationship Id="rId17" Type="http://schemas.openxmlformats.org/officeDocument/2006/relationships/hyperlink" Target="https://www.rosmedlib.ru/book/ISBN9785970428092.html" TargetMode="External"/><Relationship Id="rId25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%2D1985%2F%D0%9C%2042%2D809867852" TargetMode="External"/><Relationship Id="rId20" Type="http://schemas.openxmlformats.org/officeDocument/2006/relationships/hyperlink" Target="http://www.who.int/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970465851.html" TargetMode="External"/><Relationship Id="rId24" Type="http://schemas.openxmlformats.org/officeDocument/2006/relationships/hyperlink" Target="https://fem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medlib.ru/book/ISBN9785970449547.html" TargetMode="External"/><Relationship Id="rId23" Type="http://schemas.openxmlformats.org/officeDocument/2006/relationships/hyperlink" Target="http://&#1085;&#1101;&#1073;.&#1088;&#1092;/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studentlibrary.ru/book/ISBN9785970474402.html" TargetMode="External"/><Relationship Id="rId19" Type="http://schemas.openxmlformats.org/officeDocument/2006/relationships/hyperlink" Target="https://cr.minzdrav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46201.html" TargetMode="External"/><Relationship Id="rId14" Type="http://schemas.openxmlformats.org/officeDocument/2006/relationships/hyperlink" Target="https://www.rosmedlib.ru/book/ISBN9785970453858.html" TargetMode="External"/><Relationship Id="rId22" Type="http://schemas.openxmlformats.org/officeDocument/2006/relationships/hyperlink" Target="https://elibrary.ru/" TargetMode="External"/><Relationship Id="rId27" Type="http://schemas.openxmlformats.org/officeDocument/2006/relationships/hyperlink" Target="http://www.glaucomanews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2506C-5A7E-449E-9802-FB2F1077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 Маркова</cp:lastModifiedBy>
  <cp:revision>11</cp:revision>
  <cp:lastPrinted>2019-04-19T11:31:00Z</cp:lastPrinted>
  <dcterms:created xsi:type="dcterms:W3CDTF">2023-06-23T09:00:00Z</dcterms:created>
  <dcterms:modified xsi:type="dcterms:W3CDTF">2023-06-27T14:24:00Z</dcterms:modified>
</cp:coreProperties>
</file>