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A9" w:rsidRDefault="005C6BA9" w:rsidP="005C6BA9">
      <w:pPr>
        <w:jc w:val="center"/>
        <w:rPr>
          <w:rFonts w:eastAsia="Calibri"/>
          <w:bCs/>
        </w:rPr>
      </w:pPr>
      <w:r>
        <w:rPr>
          <w:rFonts w:eastAsia="Calibri"/>
          <w:bCs/>
        </w:rPr>
        <w:t>К рабочей программе дисциплины</w:t>
      </w:r>
    </w:p>
    <w:p w:rsidR="005C6BA9" w:rsidRDefault="005C6BA9" w:rsidP="005C6BA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ЭПИДЕМИОЛОГИЯ, ВОЕННАЯ ЭПИДЕМИОЛОГИЯ</w:t>
      </w:r>
    </w:p>
    <w:p w:rsidR="005C6BA9" w:rsidRDefault="005C6BA9" w:rsidP="005C6BA9">
      <w:pPr>
        <w:jc w:val="center"/>
        <w:rPr>
          <w:rFonts w:eastAsia="Calibri"/>
          <w:bCs/>
        </w:rPr>
      </w:pPr>
      <w:r>
        <w:rPr>
          <w:rFonts w:eastAsia="Calibri"/>
          <w:bCs/>
        </w:rPr>
        <w:t>Программа специалитета 31.05.01 Лечебное дело</w:t>
      </w:r>
    </w:p>
    <w:p w:rsidR="005C6BA9" w:rsidRDefault="005C6BA9" w:rsidP="005C6BA9">
      <w:pPr>
        <w:jc w:val="center"/>
        <w:rPr>
          <w:rFonts w:eastAsia="Calibri"/>
          <w:bCs/>
        </w:rPr>
      </w:pPr>
    </w:p>
    <w:p w:rsidR="005C6BA9" w:rsidRDefault="005C6BA9" w:rsidP="005C6BA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5. Учебно-методическое и информационное обеспечение дисциплины </w:t>
      </w:r>
    </w:p>
    <w:p w:rsidR="005C6BA9" w:rsidRDefault="005C6BA9" w:rsidP="005C6BA9">
      <w:pPr>
        <w:jc w:val="center"/>
        <w:rPr>
          <w:rFonts w:eastAsia="Calibri"/>
          <w:b/>
          <w:bCs/>
        </w:rPr>
      </w:pPr>
    </w:p>
    <w:p w:rsidR="005C6BA9" w:rsidRDefault="005C6BA9" w:rsidP="005C6BA9">
      <w:pPr>
        <w:rPr>
          <w:b/>
        </w:rPr>
      </w:pPr>
      <w:r>
        <w:rPr>
          <w:b/>
        </w:rPr>
        <w:t>Основная литература:</w:t>
      </w:r>
    </w:p>
    <w:p w:rsidR="005C6BA9" w:rsidRDefault="005C6BA9" w:rsidP="005C6BA9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</w:pPr>
      <w:r>
        <w:t xml:space="preserve">Брико Н.И., Эпидемиология [Электронный ресурс] / Н. И. Брико, В. И. Покровский - М. : ГЭОТАР-Медиа, 2015. - 368 с. - ISBN 978-5-9704-3183-2 - Режим доступа: </w:t>
      </w:r>
      <w:hyperlink r:id="rId6" w:history="1">
        <w:r>
          <w:rPr>
            <w:rStyle w:val="a3"/>
          </w:rPr>
          <w:t>http://www.studentlibrary.ru/book/ISBN9785970431832.html</w:t>
        </w:r>
      </w:hyperlink>
    </w:p>
    <w:p w:rsidR="005C6BA9" w:rsidRDefault="005C6BA9" w:rsidP="005C6BA9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</w:pPr>
      <w:r>
        <w:t xml:space="preserve">Ющук Н.Д., Эпидемиология инфекционных болезней [Электронный ресурс] / Ющук Н.Д. и др. - М. : ГЭОТАР-Медиа, 2014. - 496 с. - ISBN 978-5-9704-2824-5 - Режим доступа: </w:t>
      </w:r>
      <w:hyperlink r:id="rId7" w:history="1">
        <w:r>
          <w:rPr>
            <w:rStyle w:val="a3"/>
          </w:rPr>
          <w:t>http://www.studentlibrary.ru/book/ISBN9785970428245.html</w:t>
        </w:r>
      </w:hyperlink>
    </w:p>
    <w:p w:rsidR="005C6BA9" w:rsidRDefault="005C6BA9" w:rsidP="005C6BA9">
      <w:pPr>
        <w:rPr>
          <w:b/>
        </w:rPr>
      </w:pPr>
      <w:r>
        <w:rPr>
          <w:b/>
        </w:rPr>
        <w:t>Дополнительная литература: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 xml:space="preserve">Бражников А.Ю., Общая эпидемиология с основами доказательной медицины. Руководство к практическим занятиям [Электронный ресурс] : учебное пособие / Под ред. В.И. Покровского. - 2-е изд., испр. и доп. - М. : ГЭОТАР-Медиа, 2012. - 496 с. - ISBN 978-5-9704-1778-2 - Режим доступа: </w:t>
      </w:r>
      <w:hyperlink r:id="rId8" w:history="1">
        <w:r>
          <w:rPr>
            <w:rStyle w:val="a3"/>
          </w:rPr>
          <w:t>http://www.studentlibrary.ru/book/ISBN9785970417782.html</w:t>
        </w:r>
      </w:hyperlink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 xml:space="preserve">Основы дезинфекции : учеб. пособие / Б. Г. Перевозчиков, В. Я. Провоторов, Л. В. Титарева; рец.: П. В. Калуцкий, А. М. Черных ; Курск. гос. мед. ун-т, каф. инфекц. болезней и эпидемиологии. - Курск: Изд-во КГМУ, 2016. - 105 с. 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 xml:space="preserve">Брико Н. И. Эпидемиология : учеб. по эпидемиологии для студентов мед. вузов, по специальности "Лечеб. дело" / Н. И. Брико, В. И. Покровский. - ГЭОТАР-Медиа, 2015. - 363 с. </w:t>
      </w:r>
    </w:p>
    <w:p w:rsidR="005C6BA9" w:rsidRDefault="005C6BA9" w:rsidP="005C6BA9">
      <w:pPr>
        <w:pStyle w:val="a4"/>
        <w:numPr>
          <w:ilvl w:val="0"/>
          <w:numId w:val="2"/>
        </w:numPr>
        <w:ind w:left="0" w:firstLine="0"/>
        <w:jc w:val="both"/>
      </w:pPr>
      <w:r>
        <w:t>Диагностика и лечение некоторых инфекционных заболеваний : учеб. пособие / авт.-сост.: В. Я. Провоторов, В. И. Хмелевской, В. В. Киселева. - Изд-во КГМУ, 2010. - 142 с.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 xml:space="preserve">Эпидемиология инфекционных болезней: учеб. для студентов учреждений высш. проф. образования, обучающихся по специальности "Лечеб. дело" по дисциплине "Эпидемиология" / Н. Д. Ющук [и др.]. - ГЭОТАР-Медиа, 2014. - 496 с. </w:t>
      </w:r>
    </w:p>
    <w:p w:rsidR="005C6BA9" w:rsidRDefault="005C6BA9" w:rsidP="005C6BA9">
      <w:pPr>
        <w:jc w:val="both"/>
        <w:rPr>
          <w:b/>
        </w:rPr>
      </w:pPr>
      <w:r>
        <w:rPr>
          <w:b/>
        </w:rPr>
        <w:t xml:space="preserve">Периодические издания (журналы): </w:t>
      </w:r>
    </w:p>
    <w:p w:rsidR="005C6BA9" w:rsidRDefault="005C6BA9" w:rsidP="005C6BA9">
      <w:pPr>
        <w:jc w:val="both"/>
        <w:rPr>
          <w:b/>
        </w:rPr>
      </w:pPr>
    </w:p>
    <w:p w:rsidR="005C6BA9" w:rsidRDefault="005C6BA9" w:rsidP="005C6BA9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0"/>
        <w:jc w:val="both"/>
      </w:pPr>
      <w:r>
        <w:t>Эпидемиология и инфекционные болезни</w:t>
      </w:r>
    </w:p>
    <w:p w:rsidR="005C6BA9" w:rsidRDefault="005C6BA9" w:rsidP="005C6BA9">
      <w:pPr>
        <w:pStyle w:val="a4"/>
        <w:numPr>
          <w:ilvl w:val="0"/>
          <w:numId w:val="4"/>
        </w:numPr>
        <w:spacing w:after="200" w:line="276" w:lineRule="auto"/>
        <w:ind w:left="0" w:firstLine="0"/>
        <w:jc w:val="both"/>
      </w:pPr>
      <w:r>
        <w:t>Медицинская иммунология</w:t>
      </w:r>
    </w:p>
    <w:p w:rsidR="005C6BA9" w:rsidRDefault="005C6BA9" w:rsidP="005C6BA9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5C6BA9" w:rsidRDefault="005C6BA9" w:rsidP="005C6BA9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9" w:tgtFrame="_blank" w:history="1">
        <w:r>
          <w:rPr>
            <w:rStyle w:val="a3"/>
            <w:color w:val="auto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u w:val="none"/>
          </w:rPr>
          <w:t>eLIBRARY.RU</w:t>
        </w:r>
        <w:r>
          <w:rPr>
            <w:rStyle w:val="a3"/>
            <w:color w:val="auto"/>
            <w:u w:val="none"/>
          </w:rPr>
          <w:t>»</w:t>
        </w:r>
      </w:hyperlink>
      <w:r>
        <w:rPr>
          <w:color w:val="0000FF"/>
          <w:u w:val="single"/>
        </w:rPr>
        <w:t xml:space="preserve"> </w:t>
      </w:r>
      <w:hyperlink r:id="rId10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elibrary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w:tgtFrame="_blank" w:history="1">
        <w:r>
          <w:rPr>
            <w:rStyle w:val="a3"/>
            <w:color w:val="auto"/>
            <w:u w:val="none"/>
          </w:rPr>
          <w:t>Национальная электронная библиотека (НЭБ)</w:t>
        </w:r>
      </w:hyperlink>
      <w:r>
        <w:t xml:space="preserve"> </w:t>
      </w:r>
      <w:hyperlink r:id="rId11" w:history="1">
        <w:r>
          <w:rPr>
            <w:rStyle w:val="a3"/>
          </w:rPr>
          <w:t>http://нэб.рф/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r>
        <w:t xml:space="preserve">Консультант плюс </w:t>
      </w:r>
      <w:hyperlink r:id="rId12" w:history="1">
        <w:r>
          <w:rPr>
            <w:rStyle w:val="a3"/>
          </w:rPr>
          <w:t>https://kurskmed.com/department/library/page/Consultant_Plus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3" w:tgtFrame="_blank" w:history="1">
        <w:r>
          <w:rPr>
            <w:rStyle w:val="a3"/>
            <w:color w:val="auto"/>
            <w:u w:val="none"/>
          </w:rPr>
          <w:t>База данных международного индекса научного цитирования «</w:t>
        </w:r>
        <w:r>
          <w:rPr>
            <w:rStyle w:val="a3"/>
            <w:bCs/>
            <w:color w:val="auto"/>
            <w:u w:val="none"/>
          </w:rPr>
          <w:t>WEB OF SCIENCE</w:t>
        </w:r>
        <w:r>
          <w:rPr>
            <w:rStyle w:val="a3"/>
            <w:color w:val="auto"/>
            <w:u w:val="none"/>
          </w:rPr>
          <w:t>»</w:t>
        </w:r>
        <w:r>
          <w:rPr>
            <w:color w:val="0000FF"/>
            <w:u w:val="single"/>
          </w:rPr>
          <w:br/>
        </w:r>
      </w:hyperlink>
      <w:hyperlink r:id="rId1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webofscience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5" w:tgtFrame="_blank" w:history="1">
        <w:r>
          <w:rPr>
            <w:rStyle w:val="a3"/>
            <w:color w:val="auto"/>
            <w:u w:val="none"/>
          </w:rPr>
          <w:t>Полнотекстовой базе данных</w:t>
        </w:r>
        <w:r>
          <w:rPr>
            <w:rStyle w:val="a3"/>
            <w:bCs/>
            <w:color w:val="auto"/>
            <w:u w:val="none"/>
          </w:rPr>
          <w:t xml:space="preserve"> «</w:t>
        </w:r>
        <w:r>
          <w:rPr>
            <w:rStyle w:val="a3"/>
            <w:bCs/>
            <w:color w:val="auto"/>
            <w:u w:val="none"/>
            <w:lang w:val="en-US"/>
          </w:rPr>
          <w:t>Medline Complete</w:t>
        </w:r>
        <w:r>
          <w:rPr>
            <w:rStyle w:val="a3"/>
            <w:bCs/>
            <w:color w:val="auto"/>
            <w:u w:val="none"/>
          </w:rPr>
          <w:t>»</w:t>
        </w:r>
      </w:hyperlink>
      <w:r>
        <w:t xml:space="preserve">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search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ebscohost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u w:val="single"/>
        </w:rPr>
      </w:pPr>
      <w:r>
        <w:rPr>
          <w:bCs/>
        </w:rPr>
        <w:t>Федеральная электронная медицинская библиотека</w:t>
      </w:r>
      <w:r>
        <w:t xml:space="preserve"> </w:t>
      </w:r>
      <w:hyperlink r:id="rId17" w:history="1">
        <w:r>
          <w:rPr>
            <w:rStyle w:val="a3"/>
          </w:rPr>
          <w:t>http://193.232.7.109/feml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8" w:tgtFrame="_blank" w:history="1">
        <w:r>
          <w:rPr>
            <w:rStyle w:val="a3"/>
            <w:color w:val="auto"/>
            <w:u w:val="none"/>
          </w:rPr>
          <w:t>Полнотекстовая база данных «</w:t>
        </w:r>
        <w:r>
          <w:rPr>
            <w:rStyle w:val="a3"/>
            <w:bCs/>
            <w:color w:val="auto"/>
            <w:u w:val="none"/>
          </w:rPr>
          <w:t>Polpred.com Обзор СМИ</w:t>
        </w:r>
        <w:r>
          <w:rPr>
            <w:rStyle w:val="a3"/>
            <w:color w:val="auto"/>
            <w:u w:val="none"/>
          </w:rPr>
          <w:t>».</w:t>
        </w:r>
      </w:hyperlink>
      <w:r>
        <w:t xml:space="preserve"> </w:t>
      </w:r>
      <w:hyperlink r:id="rId19" w:history="1">
        <w:r>
          <w:rPr>
            <w:rStyle w:val="a3"/>
          </w:rPr>
          <w:t>http://polpred.com/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hyperlink r:id="rId20" w:tgtFrame="_blank" w:history="1">
        <w:r>
          <w:rPr>
            <w:rStyle w:val="a3"/>
            <w:color w:val="auto"/>
            <w:u w:val="none"/>
          </w:rPr>
          <w:t>Научная электронная библиотека «</w:t>
        </w:r>
        <w:r>
          <w:rPr>
            <w:rStyle w:val="a3"/>
            <w:bCs/>
            <w:color w:val="auto"/>
            <w:u w:val="none"/>
          </w:rPr>
          <w:t>КиберЛенинка</w:t>
        </w:r>
        <w:r>
          <w:rPr>
            <w:rStyle w:val="a3"/>
            <w:color w:val="auto"/>
            <w:u w:val="none"/>
          </w:rPr>
          <w:t>»</w:t>
        </w:r>
      </w:hyperlink>
      <w:r>
        <w:t xml:space="preserve"> </w:t>
      </w:r>
      <w:hyperlink r:id="rId21" w:history="1">
        <w:r>
          <w:rPr>
            <w:rStyle w:val="a3"/>
          </w:rPr>
          <w:t>https://cyberleninka.ru/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r>
        <w:rPr>
          <w:bCs/>
        </w:rPr>
        <w:lastRenderedPageBreak/>
        <w:t xml:space="preserve">Министерство здравоохранения Российской Федерации </w:t>
      </w:r>
      <w:hyperlink r:id="rId22" w:history="1">
        <w:r>
          <w:rPr>
            <w:rStyle w:val="a3"/>
          </w:rPr>
          <w:t>https://www.rosminzdrav.ru/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23" w:tgtFrame="_blank" w:history="1">
        <w:r>
          <w:rPr>
            <w:rStyle w:val="a3"/>
            <w:bCs/>
            <w:color w:val="auto"/>
            <w:u w:val="none"/>
          </w:rPr>
          <w:t>Всемирная организация здравоохранения</w:t>
        </w:r>
      </w:hyperlink>
      <w:r>
        <w:rPr>
          <w:bCs/>
        </w:rPr>
        <w:t xml:space="preserve">  </w:t>
      </w:r>
      <w:hyperlink r:id="rId24" w:history="1">
        <w:r>
          <w:rPr>
            <w:rStyle w:val="a3"/>
          </w:rPr>
          <w:t>http://www.who.int/ru/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r>
        <w:rPr>
          <w:bCs/>
        </w:rPr>
        <w:t>Министерство образования и науки Российской Федерации</w:t>
      </w:r>
      <w:r>
        <w:br/>
      </w:r>
      <w:hyperlink r:id="rId25" w:history="1">
        <w:r>
          <w:rPr>
            <w:rStyle w:val="a3"/>
          </w:rPr>
          <w:t>https://xn--80abucjiibhv9a.xn--p1ai/</w:t>
        </w:r>
      </w:hyperlink>
    </w:p>
    <w:p w:rsidR="00742C8E" w:rsidRDefault="00742C8E">
      <w:bookmarkStart w:id="0" w:name="_GoBack"/>
      <w:bookmarkEnd w:id="0"/>
    </w:p>
    <w:sectPr w:rsidR="007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7F"/>
    <w:multiLevelType w:val="hybridMultilevel"/>
    <w:tmpl w:val="CCB4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E6899"/>
    <w:multiLevelType w:val="hybridMultilevel"/>
    <w:tmpl w:val="F752AC8A"/>
    <w:lvl w:ilvl="0" w:tplc="1E82A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9281B"/>
    <w:multiLevelType w:val="hybridMultilevel"/>
    <w:tmpl w:val="7E9EE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1DD0"/>
    <w:multiLevelType w:val="hybridMultilevel"/>
    <w:tmpl w:val="31BECF0C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38"/>
    <w:rsid w:val="00356738"/>
    <w:rsid w:val="005C6BA9"/>
    <w:rsid w:val="007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B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5C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B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5C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782.html" TargetMode="External"/><Relationship Id="rId13" Type="http://schemas.openxmlformats.org/officeDocument/2006/relationships/hyperlink" Target="http://www.webofscience.com" TargetMode="External"/><Relationship Id="rId18" Type="http://schemas.openxmlformats.org/officeDocument/2006/relationships/hyperlink" Target="http://polpred.co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www.studentlibrary.ru/book/ISBN9785970428245.html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hyperlink" Target="http://193.232.7.109/feml" TargetMode="External"/><Relationship Id="rId25" Type="http://schemas.openxmlformats.org/officeDocument/2006/relationships/hyperlink" Target="https://xn--80abucjiibhv9a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ebscohost.com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832.html" TargetMode="External"/><Relationship Id="rId11" Type="http://schemas.openxmlformats.org/officeDocument/2006/relationships/hyperlink" Target="http://&#1085;&#1101;&#1073;.&#1088;&#1092;/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ebscohost.com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webofscience.com/" TargetMode="External"/><Relationship Id="rId22" Type="http://schemas.openxmlformats.org/officeDocument/2006/relationships/hyperlink" Target="https://www.rosminzdra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2019-09-19T07:50:00Z</dcterms:created>
  <dcterms:modified xsi:type="dcterms:W3CDTF">2019-09-19T07:50:00Z</dcterms:modified>
</cp:coreProperties>
</file>