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D5" w:rsidRDefault="00C212D5" w:rsidP="00CB2973">
      <w:pPr>
        <w:jc w:val="center"/>
        <w:rPr>
          <w:b/>
          <w:sz w:val="28"/>
        </w:rPr>
      </w:pPr>
      <w:r w:rsidRPr="006E7FE6">
        <w:rPr>
          <w:b/>
          <w:sz w:val="28"/>
        </w:rPr>
        <w:t>«</w:t>
      </w:r>
      <w:r w:rsidR="006E7FE6" w:rsidRPr="006E7FE6">
        <w:rPr>
          <w:b/>
          <w:sz w:val="28"/>
        </w:rPr>
        <w:t xml:space="preserve">Экономика </w:t>
      </w:r>
      <w:r w:rsidR="009362D2">
        <w:rPr>
          <w:b/>
          <w:sz w:val="28"/>
        </w:rPr>
        <w:t>труда</w:t>
      </w:r>
      <w:r w:rsidRPr="006E7FE6">
        <w:rPr>
          <w:b/>
          <w:sz w:val="28"/>
        </w:rPr>
        <w:t>»</w:t>
      </w:r>
    </w:p>
    <w:p w:rsidR="00AA294C" w:rsidRPr="006E7FE6" w:rsidRDefault="00AA294C" w:rsidP="00CB2973">
      <w:pPr>
        <w:jc w:val="center"/>
        <w:rPr>
          <w:b/>
          <w:sz w:val="28"/>
        </w:rPr>
      </w:pPr>
      <w:r w:rsidRPr="006E7FE6">
        <w:rPr>
          <w:b/>
          <w:sz w:val="28"/>
        </w:rPr>
        <w:t>Факу</w:t>
      </w:r>
      <w:r w:rsidR="00EA411C" w:rsidRPr="006E7FE6">
        <w:rPr>
          <w:b/>
          <w:sz w:val="28"/>
        </w:rPr>
        <w:t xml:space="preserve">льтет экономики и менеджмента, </w:t>
      </w:r>
      <w:r w:rsidR="00FD5ADC">
        <w:rPr>
          <w:b/>
          <w:sz w:val="28"/>
        </w:rPr>
        <w:t>2</w:t>
      </w:r>
      <w:r w:rsidRPr="006E7FE6">
        <w:rPr>
          <w:b/>
          <w:sz w:val="28"/>
        </w:rPr>
        <w:t xml:space="preserve"> курс</w:t>
      </w:r>
    </w:p>
    <w:p w:rsidR="00AA294C" w:rsidRPr="006E7FE6" w:rsidRDefault="00AA294C" w:rsidP="00CB2973">
      <w:pPr>
        <w:jc w:val="center"/>
        <w:rPr>
          <w:sz w:val="28"/>
          <w:szCs w:val="28"/>
        </w:rPr>
      </w:pPr>
    </w:p>
    <w:p w:rsidR="00C212D5" w:rsidRPr="006E7FE6" w:rsidRDefault="00C212D5" w:rsidP="00CB2973">
      <w:pPr>
        <w:shd w:val="clear" w:color="auto" w:fill="FFFFFF"/>
        <w:tabs>
          <w:tab w:val="left" w:pos="187"/>
        </w:tabs>
        <w:jc w:val="center"/>
        <w:rPr>
          <w:b/>
          <w:bCs/>
          <w:spacing w:val="-6"/>
        </w:rPr>
      </w:pPr>
      <w:r w:rsidRPr="006E7FE6">
        <w:rPr>
          <w:sz w:val="28"/>
          <w:szCs w:val="28"/>
        </w:rPr>
        <w:tab/>
      </w:r>
      <w:r w:rsidRPr="006E7FE6">
        <w:rPr>
          <w:b/>
          <w:spacing w:val="-13"/>
        </w:rPr>
        <w:t>5.</w:t>
      </w:r>
      <w:r w:rsidRPr="006E7FE6">
        <w:rPr>
          <w:b/>
          <w:bCs/>
          <w:spacing w:val="-6"/>
        </w:rPr>
        <w:t>Учебно-методическое и информационное обеспечение дисциплины</w:t>
      </w:r>
    </w:p>
    <w:p w:rsidR="000804DD" w:rsidRPr="006E7FE6" w:rsidRDefault="000804DD" w:rsidP="00CB2973">
      <w:pPr>
        <w:shd w:val="clear" w:color="auto" w:fill="FFFFFF"/>
        <w:tabs>
          <w:tab w:val="left" w:pos="187"/>
        </w:tabs>
        <w:jc w:val="center"/>
        <w:rPr>
          <w:spacing w:val="-7"/>
        </w:rPr>
      </w:pPr>
    </w:p>
    <w:p w:rsidR="00C212D5" w:rsidRPr="006E7FE6" w:rsidRDefault="00C212D5" w:rsidP="00CB2973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rPr>
          <w:b/>
          <w:bCs/>
        </w:rPr>
      </w:pPr>
      <w:r w:rsidRPr="006E7FE6">
        <w:rPr>
          <w:b/>
          <w:bCs/>
        </w:rPr>
        <w:t>Основная литература</w:t>
      </w:r>
    </w:p>
    <w:p w:rsidR="00F60A09" w:rsidRDefault="00F60A09" w:rsidP="00665005">
      <w:pPr>
        <w:pStyle w:val="book-description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Montserrat" w:hAnsi="Montserrat"/>
          <w:color w:val="263238"/>
        </w:rPr>
      </w:pPr>
      <w:r>
        <w:rPr>
          <w:rFonts w:ascii="Montserrat" w:hAnsi="Montserrat"/>
          <w:color w:val="263238"/>
        </w:rPr>
        <w:t>Яковенко, Е. Г. Экономика труда</w:t>
      </w:r>
      <w:proofErr w:type="gramStart"/>
      <w:r>
        <w:rPr>
          <w:rFonts w:ascii="Montserrat" w:hAnsi="Montserrat"/>
          <w:color w:val="263238"/>
        </w:rPr>
        <w:t xml:space="preserve"> :</w:t>
      </w:r>
      <w:proofErr w:type="gramEnd"/>
      <w:r>
        <w:rPr>
          <w:rFonts w:ascii="Montserrat" w:hAnsi="Montserrat"/>
          <w:color w:val="263238"/>
        </w:rPr>
        <w:t xml:space="preserve"> учебное пособие для вузов / Е. Г. Яковенко, Н. Е. Христолюбова, В. Д. </w:t>
      </w:r>
      <w:proofErr w:type="spellStart"/>
      <w:r>
        <w:rPr>
          <w:rFonts w:ascii="Montserrat" w:hAnsi="Montserrat"/>
          <w:color w:val="263238"/>
        </w:rPr>
        <w:t>Мостова</w:t>
      </w:r>
      <w:proofErr w:type="spellEnd"/>
      <w:r>
        <w:rPr>
          <w:rFonts w:ascii="Montserrat" w:hAnsi="Montserrat"/>
          <w:color w:val="263238"/>
        </w:rPr>
        <w:t>. — Москва</w:t>
      </w:r>
      <w:proofErr w:type="gramStart"/>
      <w:r>
        <w:rPr>
          <w:rFonts w:ascii="Montserrat" w:hAnsi="Montserrat"/>
          <w:color w:val="263238"/>
        </w:rPr>
        <w:t xml:space="preserve"> :</w:t>
      </w:r>
      <w:proofErr w:type="gramEnd"/>
      <w:r>
        <w:rPr>
          <w:rFonts w:ascii="Montserrat" w:hAnsi="Montserrat"/>
          <w:color w:val="263238"/>
        </w:rPr>
        <w:t xml:space="preserve"> ЮНИТИ-ДАНА, 2023. — 319 c. — ISBN 5-238-00644-6. — Текст</w:t>
      </w:r>
      <w:proofErr w:type="gramStart"/>
      <w:r>
        <w:rPr>
          <w:rFonts w:ascii="Montserrat" w:hAnsi="Montserrat"/>
          <w:color w:val="263238"/>
        </w:rPr>
        <w:t xml:space="preserve"> :</w:t>
      </w:r>
      <w:proofErr w:type="gramEnd"/>
      <w:r>
        <w:rPr>
          <w:rFonts w:ascii="Montserrat" w:hAnsi="Montserrat"/>
          <w:color w:val="263238"/>
        </w:rPr>
        <w:t xml:space="preserve"> электронный // Цифровой образовательный ресурс IPR SMART : [сайт]. — URL: </w:t>
      </w:r>
      <w:hyperlink r:id="rId8" w:history="1">
        <w:r w:rsidR="00CB2973" w:rsidRPr="00FF1062">
          <w:rPr>
            <w:rStyle w:val="a4"/>
            <w:rFonts w:ascii="Montserrat" w:hAnsi="Montserrat"/>
          </w:rPr>
          <w:t>https://www.iprbookshop.ru/141644.html</w:t>
        </w:r>
      </w:hyperlink>
      <w:r w:rsidR="00CB2973">
        <w:rPr>
          <w:rFonts w:ascii="Montserrat" w:hAnsi="Montserrat"/>
          <w:color w:val="263238"/>
        </w:rPr>
        <w:t xml:space="preserve"> </w:t>
      </w:r>
      <w:r>
        <w:rPr>
          <w:rFonts w:ascii="Montserrat" w:hAnsi="Montserrat"/>
          <w:color w:val="263238"/>
        </w:rPr>
        <w:t xml:space="preserve">. — Режим доступа: для </w:t>
      </w:r>
      <w:proofErr w:type="spellStart"/>
      <w:r>
        <w:rPr>
          <w:rFonts w:ascii="Montserrat" w:hAnsi="Montserrat"/>
          <w:color w:val="263238"/>
        </w:rPr>
        <w:t>авторизир</w:t>
      </w:r>
      <w:proofErr w:type="spellEnd"/>
      <w:r>
        <w:rPr>
          <w:rFonts w:ascii="Montserrat" w:hAnsi="Montserrat"/>
          <w:color w:val="263238"/>
        </w:rPr>
        <w:t xml:space="preserve">. </w:t>
      </w:r>
      <w:r w:rsidR="00665005">
        <w:rPr>
          <w:rFonts w:ascii="Montserrat" w:hAnsi="Montserrat"/>
          <w:color w:val="263238"/>
        </w:rPr>
        <w:t>п</w:t>
      </w:r>
      <w:r>
        <w:rPr>
          <w:rFonts w:ascii="Montserrat" w:hAnsi="Montserrat"/>
          <w:color w:val="263238"/>
        </w:rPr>
        <w:t>ользователей</w:t>
      </w:r>
    </w:p>
    <w:p w:rsidR="00665005" w:rsidRDefault="00665005" w:rsidP="00665005">
      <w:pPr>
        <w:pStyle w:val="book-description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Montserrat" w:hAnsi="Montserrat"/>
          <w:color w:val="263238"/>
        </w:rPr>
      </w:pPr>
      <w:r w:rsidRPr="00665005">
        <w:rPr>
          <w:rFonts w:ascii="Montserrat" w:hAnsi="Montserrat"/>
          <w:color w:val="263238"/>
        </w:rPr>
        <w:t xml:space="preserve">Костюченко, Т. Н. Экономика труда / Т. Н. Костюченко, А. Р. </w:t>
      </w:r>
      <w:proofErr w:type="spellStart"/>
      <w:r w:rsidRPr="00665005">
        <w:rPr>
          <w:rFonts w:ascii="Montserrat" w:hAnsi="Montserrat"/>
          <w:color w:val="263238"/>
        </w:rPr>
        <w:t>Байчерова</w:t>
      </w:r>
      <w:proofErr w:type="spellEnd"/>
      <w:r w:rsidRPr="00665005">
        <w:rPr>
          <w:rFonts w:ascii="Montserrat" w:hAnsi="Montserrat"/>
          <w:color w:val="263238"/>
        </w:rPr>
        <w:t>. — Ставрополь</w:t>
      </w:r>
      <w:proofErr w:type="gramStart"/>
      <w:r w:rsidRPr="00665005">
        <w:rPr>
          <w:rFonts w:ascii="Montserrat" w:hAnsi="Montserrat"/>
          <w:color w:val="263238"/>
        </w:rPr>
        <w:t xml:space="preserve"> :</w:t>
      </w:r>
      <w:proofErr w:type="gramEnd"/>
      <w:r w:rsidRPr="00665005">
        <w:rPr>
          <w:rFonts w:ascii="Montserrat" w:hAnsi="Montserrat"/>
          <w:color w:val="263238"/>
        </w:rPr>
        <w:t xml:space="preserve"> АГРУС, 2024. — 160 c. — Текст</w:t>
      </w:r>
      <w:proofErr w:type="gramStart"/>
      <w:r w:rsidRPr="00665005">
        <w:rPr>
          <w:rFonts w:ascii="Montserrat" w:hAnsi="Montserrat"/>
          <w:color w:val="263238"/>
        </w:rPr>
        <w:t xml:space="preserve"> :</w:t>
      </w:r>
      <w:proofErr w:type="gramEnd"/>
      <w:r w:rsidRPr="00665005">
        <w:rPr>
          <w:rFonts w:ascii="Montserrat" w:hAnsi="Montserrat"/>
          <w:color w:val="263238"/>
        </w:rPr>
        <w:t xml:space="preserve"> электронный // Цифровой образовательный ресурс IPR SMART : [сайт]. — URL: </w:t>
      </w:r>
      <w:hyperlink r:id="rId9" w:history="1">
        <w:r w:rsidRPr="006846F2">
          <w:rPr>
            <w:rStyle w:val="a4"/>
            <w:rFonts w:ascii="Montserrat" w:hAnsi="Montserrat"/>
          </w:rPr>
          <w:t>https://www.iprbookshop.ru/148277.html</w:t>
        </w:r>
      </w:hyperlink>
      <w:r>
        <w:rPr>
          <w:rFonts w:ascii="Montserrat" w:hAnsi="Montserrat"/>
          <w:color w:val="263238"/>
        </w:rPr>
        <w:t xml:space="preserve"> </w:t>
      </w:r>
      <w:r w:rsidRPr="00665005">
        <w:rPr>
          <w:rFonts w:ascii="Montserrat" w:hAnsi="Montserrat"/>
          <w:color w:val="263238"/>
        </w:rPr>
        <w:t xml:space="preserve">. — Режим доступа: для </w:t>
      </w:r>
      <w:proofErr w:type="spellStart"/>
      <w:r w:rsidRPr="00665005">
        <w:rPr>
          <w:rFonts w:ascii="Montserrat" w:hAnsi="Montserrat"/>
          <w:color w:val="263238"/>
        </w:rPr>
        <w:t>авторизир</w:t>
      </w:r>
      <w:proofErr w:type="spellEnd"/>
      <w:r w:rsidRPr="00665005">
        <w:rPr>
          <w:rFonts w:ascii="Montserrat" w:hAnsi="Montserrat"/>
          <w:color w:val="263238"/>
        </w:rPr>
        <w:t>. пользователей</w:t>
      </w:r>
    </w:p>
    <w:p w:rsidR="00C212D5" w:rsidRPr="006E7FE6" w:rsidRDefault="00C212D5" w:rsidP="00CB2973">
      <w:pPr>
        <w:rPr>
          <w:rFonts w:eastAsia="Calibri"/>
          <w:b/>
          <w:lang w:eastAsia="en-US"/>
        </w:rPr>
      </w:pPr>
      <w:r w:rsidRPr="006E7FE6">
        <w:rPr>
          <w:rFonts w:eastAsia="Calibri"/>
          <w:b/>
          <w:lang w:eastAsia="en-US"/>
        </w:rPr>
        <w:t>Дополнительная литература</w:t>
      </w:r>
    </w:p>
    <w:p w:rsidR="00665005" w:rsidRPr="00673C05" w:rsidRDefault="00665005" w:rsidP="00665005">
      <w:pPr>
        <w:pStyle w:val="a3"/>
        <w:numPr>
          <w:ilvl w:val="0"/>
          <w:numId w:val="49"/>
        </w:numPr>
        <w:shd w:val="clear" w:color="auto" w:fill="FFFFFF"/>
        <w:ind w:left="0" w:firstLine="0"/>
        <w:jc w:val="both"/>
        <w:rPr>
          <w:rFonts w:ascii="Montserrat" w:hAnsi="Montserrat"/>
          <w:color w:val="263238"/>
        </w:rPr>
      </w:pPr>
      <w:proofErr w:type="spellStart"/>
      <w:r w:rsidRPr="00673C05">
        <w:rPr>
          <w:rFonts w:ascii="Montserrat" w:hAnsi="Montserrat"/>
          <w:color w:val="263238"/>
        </w:rPr>
        <w:t>Дубаневич</w:t>
      </w:r>
      <w:proofErr w:type="spellEnd"/>
      <w:r w:rsidRPr="00673C05">
        <w:rPr>
          <w:rFonts w:ascii="Montserrat" w:hAnsi="Montserrat"/>
          <w:color w:val="263238"/>
        </w:rPr>
        <w:t>, Л. Э. Экономика труда</w:t>
      </w:r>
      <w:proofErr w:type="gramStart"/>
      <w:r w:rsidRPr="00673C05">
        <w:rPr>
          <w:rFonts w:ascii="Montserrat" w:hAnsi="Montserrat"/>
          <w:color w:val="263238"/>
        </w:rPr>
        <w:t xml:space="preserve"> :</w:t>
      </w:r>
      <w:proofErr w:type="gramEnd"/>
      <w:r w:rsidRPr="00673C05">
        <w:rPr>
          <w:rFonts w:ascii="Montserrat" w:hAnsi="Montserrat"/>
          <w:color w:val="263238"/>
        </w:rPr>
        <w:t xml:space="preserve"> учебное пособие для бакалавров / Л. Э. </w:t>
      </w:r>
      <w:proofErr w:type="spellStart"/>
      <w:r w:rsidRPr="00673C05">
        <w:rPr>
          <w:rFonts w:ascii="Montserrat" w:hAnsi="Montserrat"/>
          <w:color w:val="263238"/>
        </w:rPr>
        <w:t>Дубаневич</w:t>
      </w:r>
      <w:proofErr w:type="spellEnd"/>
      <w:r w:rsidRPr="00673C05">
        <w:rPr>
          <w:rFonts w:ascii="Montserrat" w:hAnsi="Montserrat"/>
          <w:color w:val="263238"/>
        </w:rPr>
        <w:t>. — Саратов</w:t>
      </w:r>
      <w:proofErr w:type="gramStart"/>
      <w:r w:rsidRPr="00673C05">
        <w:rPr>
          <w:rFonts w:ascii="Montserrat" w:hAnsi="Montserrat"/>
          <w:color w:val="263238"/>
        </w:rPr>
        <w:t xml:space="preserve"> :</w:t>
      </w:r>
      <w:proofErr w:type="gramEnd"/>
      <w:r w:rsidRPr="00673C05">
        <w:rPr>
          <w:rFonts w:ascii="Montserrat" w:hAnsi="Montserrat"/>
          <w:color w:val="263238"/>
        </w:rPr>
        <w:t xml:space="preserve"> Вузовское образование, 2022. — 133 c. — ISBN 978-5-4487-0803-9. — Текст</w:t>
      </w:r>
      <w:proofErr w:type="gramStart"/>
      <w:r w:rsidRPr="00673C05">
        <w:rPr>
          <w:rFonts w:ascii="Montserrat" w:hAnsi="Montserrat"/>
          <w:color w:val="263238"/>
        </w:rPr>
        <w:t xml:space="preserve"> :</w:t>
      </w:r>
      <w:proofErr w:type="gramEnd"/>
      <w:r w:rsidRPr="00673C05">
        <w:rPr>
          <w:rFonts w:ascii="Montserrat" w:hAnsi="Montserrat"/>
          <w:color w:val="263238"/>
        </w:rPr>
        <w:t xml:space="preserve"> электронный // Цифровой образовательный ресурс IPR SMART : [сайт]. — URL: </w:t>
      </w:r>
      <w:hyperlink r:id="rId10" w:history="1">
        <w:r w:rsidRPr="00FF1062">
          <w:rPr>
            <w:rStyle w:val="a4"/>
            <w:rFonts w:ascii="Montserrat" w:hAnsi="Montserrat"/>
          </w:rPr>
          <w:t>https://www.iprbookshop.ru/116619.html</w:t>
        </w:r>
      </w:hyperlink>
      <w:r>
        <w:rPr>
          <w:rFonts w:ascii="Montserrat" w:hAnsi="Montserrat"/>
          <w:color w:val="263238"/>
        </w:rPr>
        <w:t xml:space="preserve"> </w:t>
      </w:r>
      <w:r w:rsidRPr="00673C05">
        <w:rPr>
          <w:rFonts w:ascii="Montserrat" w:hAnsi="Montserrat"/>
          <w:color w:val="263238"/>
        </w:rPr>
        <w:t xml:space="preserve">. — Режим доступа: для </w:t>
      </w:r>
      <w:proofErr w:type="spellStart"/>
      <w:r w:rsidRPr="00673C05">
        <w:rPr>
          <w:rFonts w:ascii="Montserrat" w:hAnsi="Montserrat"/>
          <w:color w:val="263238"/>
        </w:rPr>
        <w:t>авторизир</w:t>
      </w:r>
      <w:proofErr w:type="spellEnd"/>
      <w:r w:rsidRPr="00673C05">
        <w:rPr>
          <w:rFonts w:ascii="Montserrat" w:hAnsi="Montserrat"/>
          <w:color w:val="263238"/>
        </w:rPr>
        <w:t>. пользователей</w:t>
      </w:r>
    </w:p>
    <w:p w:rsidR="00673C05" w:rsidRPr="00673C05" w:rsidRDefault="00673C05" w:rsidP="00665005">
      <w:pPr>
        <w:pStyle w:val="a3"/>
        <w:numPr>
          <w:ilvl w:val="0"/>
          <w:numId w:val="49"/>
        </w:numPr>
        <w:ind w:left="0" w:firstLine="0"/>
        <w:jc w:val="both"/>
        <w:rPr>
          <w:rFonts w:ascii="Montserrat" w:hAnsi="Montserrat"/>
          <w:color w:val="263238"/>
        </w:rPr>
      </w:pPr>
      <w:proofErr w:type="spellStart"/>
      <w:r w:rsidRPr="00673C05">
        <w:rPr>
          <w:rFonts w:ascii="Montserrat" w:hAnsi="Montserrat"/>
          <w:color w:val="263238"/>
        </w:rPr>
        <w:t>Валько</w:t>
      </w:r>
      <w:proofErr w:type="spellEnd"/>
      <w:r w:rsidRPr="00673C05">
        <w:rPr>
          <w:rFonts w:ascii="Montserrat" w:hAnsi="Montserrat"/>
          <w:color w:val="263238"/>
        </w:rPr>
        <w:t>, Д. В. Экономика труда</w:t>
      </w:r>
      <w:proofErr w:type="gramStart"/>
      <w:r w:rsidRPr="00673C05">
        <w:rPr>
          <w:rFonts w:ascii="Montserrat" w:hAnsi="Montserrat"/>
          <w:color w:val="263238"/>
        </w:rPr>
        <w:t xml:space="preserve"> :</w:t>
      </w:r>
      <w:proofErr w:type="gramEnd"/>
      <w:r w:rsidRPr="00673C05">
        <w:rPr>
          <w:rFonts w:ascii="Montserrat" w:hAnsi="Montserrat"/>
          <w:color w:val="263238"/>
        </w:rPr>
        <w:t xml:space="preserve"> учебное пособие / Д. В. </w:t>
      </w:r>
      <w:proofErr w:type="spellStart"/>
      <w:r w:rsidRPr="00673C05">
        <w:rPr>
          <w:rFonts w:ascii="Montserrat" w:hAnsi="Montserrat"/>
          <w:color w:val="263238"/>
        </w:rPr>
        <w:t>Валько</w:t>
      </w:r>
      <w:proofErr w:type="spellEnd"/>
      <w:r w:rsidRPr="00673C05">
        <w:rPr>
          <w:rFonts w:ascii="Montserrat" w:hAnsi="Montserrat"/>
          <w:color w:val="263238"/>
        </w:rPr>
        <w:t>, Е. А. Постников. — 2-е изд. — Челябинск, Саратов : Южно-Уральский институт управления и экономики, Ай Пи Эр Медиа, 2019. — 186 c. — ISBN 978-5-4486-0647-2. — Текст</w:t>
      </w:r>
      <w:proofErr w:type="gramStart"/>
      <w:r w:rsidRPr="00673C05">
        <w:rPr>
          <w:rFonts w:ascii="Montserrat" w:hAnsi="Montserrat"/>
          <w:color w:val="263238"/>
        </w:rPr>
        <w:t xml:space="preserve"> :</w:t>
      </w:r>
      <w:proofErr w:type="gramEnd"/>
      <w:r w:rsidRPr="00673C05">
        <w:rPr>
          <w:rFonts w:ascii="Montserrat" w:hAnsi="Montserrat"/>
          <w:color w:val="263238"/>
        </w:rPr>
        <w:t xml:space="preserve"> электронный // Цифровой образовательный ресурс IPR SMART : [сайт]. — URL: </w:t>
      </w:r>
      <w:hyperlink r:id="rId11" w:history="1">
        <w:r w:rsidR="00CB2973" w:rsidRPr="00FF1062">
          <w:rPr>
            <w:rStyle w:val="a4"/>
            <w:rFonts w:ascii="Montserrat" w:hAnsi="Montserrat"/>
          </w:rPr>
          <w:t>https://www.iprbookshop.ru/81503.html</w:t>
        </w:r>
      </w:hyperlink>
      <w:r w:rsidR="00CB2973">
        <w:rPr>
          <w:rFonts w:ascii="Montserrat" w:hAnsi="Montserrat"/>
          <w:color w:val="263238"/>
        </w:rPr>
        <w:t xml:space="preserve"> </w:t>
      </w:r>
      <w:r w:rsidRPr="00673C05">
        <w:rPr>
          <w:rFonts w:ascii="Montserrat" w:hAnsi="Montserrat"/>
          <w:color w:val="263238"/>
        </w:rPr>
        <w:t xml:space="preserve">. — Режим доступа: </w:t>
      </w:r>
      <w:r w:rsidR="00665005">
        <w:rPr>
          <w:rFonts w:ascii="Montserrat" w:hAnsi="Montserrat"/>
          <w:color w:val="263238"/>
        </w:rPr>
        <w:t xml:space="preserve">для </w:t>
      </w:r>
      <w:proofErr w:type="spellStart"/>
      <w:r w:rsidR="00665005">
        <w:rPr>
          <w:rFonts w:ascii="Montserrat" w:hAnsi="Montserrat"/>
          <w:color w:val="263238"/>
        </w:rPr>
        <w:t>авторизир</w:t>
      </w:r>
      <w:proofErr w:type="spellEnd"/>
      <w:r w:rsidR="00665005">
        <w:rPr>
          <w:rFonts w:ascii="Montserrat" w:hAnsi="Montserrat"/>
          <w:color w:val="263238"/>
        </w:rPr>
        <w:t>. пользователей</w:t>
      </w:r>
    </w:p>
    <w:p w:rsidR="00673C05" w:rsidRDefault="00673C05" w:rsidP="00665005">
      <w:pPr>
        <w:pStyle w:val="a3"/>
        <w:numPr>
          <w:ilvl w:val="0"/>
          <w:numId w:val="49"/>
        </w:numPr>
        <w:shd w:val="clear" w:color="auto" w:fill="FFFFFF"/>
        <w:ind w:left="0" w:firstLine="0"/>
        <w:jc w:val="both"/>
        <w:rPr>
          <w:rFonts w:ascii="Montserrat" w:hAnsi="Montserrat"/>
          <w:color w:val="263238"/>
        </w:rPr>
      </w:pPr>
      <w:r w:rsidRPr="00673C05">
        <w:rPr>
          <w:rFonts w:ascii="Montserrat" w:hAnsi="Montserrat"/>
          <w:color w:val="263238"/>
        </w:rPr>
        <w:t>Позднякова, О. Б. Экономика труда</w:t>
      </w:r>
      <w:proofErr w:type="gramStart"/>
      <w:r w:rsidRPr="00673C05">
        <w:rPr>
          <w:rFonts w:ascii="Montserrat" w:hAnsi="Montserrat"/>
          <w:color w:val="263238"/>
        </w:rPr>
        <w:t xml:space="preserve"> :</w:t>
      </w:r>
      <w:proofErr w:type="gramEnd"/>
      <w:r w:rsidRPr="00673C05">
        <w:rPr>
          <w:rFonts w:ascii="Montserrat" w:hAnsi="Montserrat"/>
          <w:color w:val="263238"/>
        </w:rPr>
        <w:t xml:space="preserve"> учебное пособие для бакалавров / О. Б. Позднякова, О. А. Логвиненко. — Москва</w:t>
      </w:r>
      <w:proofErr w:type="gramStart"/>
      <w:r w:rsidRPr="00673C05">
        <w:rPr>
          <w:rFonts w:ascii="Montserrat" w:hAnsi="Montserrat"/>
          <w:color w:val="263238"/>
        </w:rPr>
        <w:t xml:space="preserve"> :</w:t>
      </w:r>
      <w:proofErr w:type="gramEnd"/>
      <w:r w:rsidRPr="00673C05">
        <w:rPr>
          <w:rFonts w:ascii="Montserrat" w:hAnsi="Montserrat"/>
          <w:color w:val="263238"/>
        </w:rPr>
        <w:t xml:space="preserve"> </w:t>
      </w:r>
      <w:proofErr w:type="gramStart"/>
      <w:r w:rsidRPr="00673C05">
        <w:rPr>
          <w:rFonts w:ascii="Montserrat" w:hAnsi="Montserrat"/>
          <w:color w:val="263238"/>
        </w:rPr>
        <w:t>Ай</w:t>
      </w:r>
      <w:proofErr w:type="gramEnd"/>
      <w:r w:rsidRPr="00673C05">
        <w:rPr>
          <w:rFonts w:ascii="Montserrat" w:hAnsi="Montserrat"/>
          <w:color w:val="263238"/>
        </w:rPr>
        <w:t xml:space="preserve"> Пи Ар Медиа, 2021. — 104 c. — ISBN 978-5-4497-1356-8. — Текст</w:t>
      </w:r>
      <w:proofErr w:type="gramStart"/>
      <w:r w:rsidRPr="00673C05">
        <w:rPr>
          <w:rFonts w:ascii="Montserrat" w:hAnsi="Montserrat"/>
          <w:color w:val="263238"/>
        </w:rPr>
        <w:t xml:space="preserve"> :</w:t>
      </w:r>
      <w:proofErr w:type="gramEnd"/>
      <w:r w:rsidRPr="00673C05">
        <w:rPr>
          <w:rFonts w:ascii="Montserrat" w:hAnsi="Montserrat"/>
          <w:color w:val="263238"/>
        </w:rPr>
        <w:t xml:space="preserve"> электронный // Цифровой образовательный ресурс IPR SMART : [сайт]. — URL: </w:t>
      </w:r>
      <w:hyperlink r:id="rId12" w:history="1">
        <w:r w:rsidR="00CB2973" w:rsidRPr="00FF1062">
          <w:rPr>
            <w:rStyle w:val="a4"/>
            <w:rFonts w:ascii="Montserrat" w:hAnsi="Montserrat"/>
          </w:rPr>
          <w:t>https://www.iprbookshop.ru/111139.html</w:t>
        </w:r>
      </w:hyperlink>
      <w:r w:rsidR="00CB2973">
        <w:rPr>
          <w:rFonts w:ascii="Montserrat" w:hAnsi="Montserrat"/>
          <w:color w:val="263238"/>
        </w:rPr>
        <w:t xml:space="preserve"> </w:t>
      </w:r>
      <w:r w:rsidRPr="00673C05">
        <w:rPr>
          <w:rFonts w:ascii="Montserrat" w:hAnsi="Montserrat"/>
          <w:color w:val="263238"/>
        </w:rPr>
        <w:t>. — Режим доступ</w:t>
      </w:r>
      <w:r w:rsidR="00665005">
        <w:rPr>
          <w:rFonts w:ascii="Montserrat" w:hAnsi="Montserrat"/>
          <w:color w:val="263238"/>
        </w:rPr>
        <w:t xml:space="preserve">а: для </w:t>
      </w:r>
      <w:proofErr w:type="spellStart"/>
      <w:r w:rsidR="00665005">
        <w:rPr>
          <w:rFonts w:ascii="Montserrat" w:hAnsi="Montserrat"/>
          <w:color w:val="263238"/>
        </w:rPr>
        <w:t>авторизир</w:t>
      </w:r>
      <w:proofErr w:type="spellEnd"/>
      <w:r w:rsidR="00665005">
        <w:rPr>
          <w:rFonts w:ascii="Montserrat" w:hAnsi="Montserrat"/>
          <w:color w:val="263238"/>
        </w:rPr>
        <w:t xml:space="preserve">. пользователей </w:t>
      </w:r>
    </w:p>
    <w:p w:rsidR="00D20E6E" w:rsidRPr="00D20E6E" w:rsidRDefault="00D20E6E" w:rsidP="00D20E6E">
      <w:pPr>
        <w:shd w:val="clear" w:color="auto" w:fill="FFFFFF"/>
        <w:jc w:val="both"/>
        <w:rPr>
          <w:rFonts w:ascii="Montserrat" w:hAnsi="Montserrat"/>
          <w:b/>
          <w:color w:val="263238"/>
        </w:rPr>
      </w:pPr>
      <w:r w:rsidRPr="00D20E6E">
        <w:rPr>
          <w:rFonts w:ascii="Montserrat" w:hAnsi="Montserrat"/>
          <w:b/>
          <w:color w:val="263238"/>
        </w:rPr>
        <w:t>Периодические издания (журналы)</w:t>
      </w:r>
    </w:p>
    <w:p w:rsidR="00D20E6E" w:rsidRDefault="00D20E6E" w:rsidP="00D20E6E">
      <w:pPr>
        <w:shd w:val="clear" w:color="auto" w:fill="FFFFFF"/>
        <w:jc w:val="both"/>
        <w:rPr>
          <w:rFonts w:ascii="Montserrat" w:hAnsi="Montserrat"/>
          <w:color w:val="263238"/>
        </w:rPr>
      </w:pPr>
      <w:r w:rsidRPr="00D20E6E">
        <w:rPr>
          <w:rFonts w:ascii="Montserrat" w:hAnsi="Montserrat"/>
          <w:color w:val="263238"/>
        </w:rPr>
        <w:t xml:space="preserve">1. Российская газета (электронная версия) Доступ на платформе ИВИС </w:t>
      </w:r>
      <w:hyperlink r:id="rId13" w:history="1">
        <w:r w:rsidR="00665005" w:rsidRPr="006846F2">
          <w:rPr>
            <w:rStyle w:val="a4"/>
            <w:rFonts w:ascii="Montserrat" w:hAnsi="Montserrat"/>
          </w:rPr>
          <w:t>https://eivis.ru/browse/publication/617/udb/12/российская-газета</w:t>
        </w:r>
      </w:hyperlink>
      <w:r w:rsidR="00665005">
        <w:rPr>
          <w:rFonts w:ascii="Montserrat" w:hAnsi="Montserrat"/>
          <w:color w:val="263238"/>
        </w:rPr>
        <w:t xml:space="preserve"> </w:t>
      </w:r>
    </w:p>
    <w:p w:rsidR="00D20E6E" w:rsidRPr="00D20E6E" w:rsidRDefault="00D20E6E" w:rsidP="00D20E6E">
      <w:pPr>
        <w:rPr>
          <w:rFonts w:eastAsia="Calibri"/>
          <w:lang w:eastAsia="en-US"/>
        </w:rPr>
      </w:pPr>
      <w:r w:rsidRPr="00D20E6E">
        <w:rPr>
          <w:rFonts w:eastAsia="Calibri"/>
          <w:b/>
          <w:lang w:eastAsia="en-US"/>
        </w:rPr>
        <w:t>Электронное информационное обеспечение и профессиональные базы данных</w:t>
      </w:r>
    </w:p>
    <w:p w:rsidR="00665005" w:rsidRDefault="00665005" w:rsidP="00665005">
      <w:pPr>
        <w:numPr>
          <w:ilvl w:val="0"/>
          <w:numId w:val="48"/>
        </w:numPr>
        <w:tabs>
          <w:tab w:val="left" w:pos="426"/>
        </w:tabs>
        <w:jc w:val="both"/>
        <w:rPr>
          <w:lang w:eastAsia="en-US"/>
        </w:rPr>
      </w:pPr>
      <w:r w:rsidRPr="00D20E6E">
        <w:rPr>
          <w:lang w:eastAsia="en-US"/>
        </w:rPr>
        <w:t xml:space="preserve">Официальный сайт </w:t>
      </w:r>
      <w:r>
        <w:rPr>
          <w:lang w:eastAsia="en-US"/>
        </w:rPr>
        <w:t>Министерства</w:t>
      </w:r>
      <w:bookmarkStart w:id="0" w:name="_GoBack"/>
      <w:bookmarkEnd w:id="0"/>
      <w:r w:rsidRPr="00665005">
        <w:rPr>
          <w:lang w:eastAsia="en-US"/>
        </w:rPr>
        <w:t xml:space="preserve"> труда и социальной защиты Российской Федерации (Минтруда России)</w:t>
      </w:r>
      <w:r>
        <w:rPr>
          <w:lang w:eastAsia="en-US"/>
        </w:rPr>
        <w:t xml:space="preserve"> </w:t>
      </w:r>
      <w:hyperlink r:id="rId14" w:history="1">
        <w:r w:rsidRPr="006846F2">
          <w:rPr>
            <w:rStyle w:val="a4"/>
            <w:lang w:eastAsia="en-US"/>
          </w:rPr>
          <w:t>https://mintrud.gov.ru/</w:t>
        </w:r>
      </w:hyperlink>
      <w:r>
        <w:rPr>
          <w:lang w:eastAsia="en-US"/>
        </w:rPr>
        <w:t xml:space="preserve"> </w:t>
      </w:r>
    </w:p>
    <w:p w:rsidR="00D20E6E" w:rsidRPr="00D20E6E" w:rsidRDefault="00D20E6E" w:rsidP="00D20E6E">
      <w:pPr>
        <w:numPr>
          <w:ilvl w:val="0"/>
          <w:numId w:val="48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D20E6E">
        <w:rPr>
          <w:lang w:eastAsia="en-US"/>
        </w:rPr>
        <w:t xml:space="preserve">Официальный сайт научной электронной библиотеки eLIBRARY.RU  </w:t>
      </w:r>
      <w:hyperlink r:id="rId15" w:history="1">
        <w:r w:rsidRPr="00D20E6E">
          <w:rPr>
            <w:u w:val="single"/>
            <w:lang w:eastAsia="en-US"/>
          </w:rPr>
          <w:t>https://elibrary.ru/</w:t>
        </w:r>
      </w:hyperlink>
    </w:p>
    <w:p w:rsidR="00D20E6E" w:rsidRPr="00D20E6E" w:rsidRDefault="00D20E6E" w:rsidP="00D20E6E">
      <w:pPr>
        <w:numPr>
          <w:ilvl w:val="0"/>
          <w:numId w:val="48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D20E6E">
        <w:rPr>
          <w:iCs/>
          <w:lang w:eastAsia="en-US"/>
        </w:rPr>
        <w:t xml:space="preserve">Официальный сайт </w:t>
      </w:r>
      <w:r w:rsidRPr="00D20E6E">
        <w:rPr>
          <w:lang w:eastAsia="en-US"/>
        </w:rPr>
        <w:t xml:space="preserve">Федеральной налоговой службы </w:t>
      </w:r>
      <w:hyperlink r:id="rId16" w:history="1">
        <w:r w:rsidRPr="00D20E6E">
          <w:rPr>
            <w:u w:val="single"/>
            <w:lang w:eastAsia="en-US"/>
          </w:rPr>
          <w:t>https://www.nalog.ru</w:t>
        </w:r>
      </w:hyperlink>
    </w:p>
    <w:p w:rsidR="00D20E6E" w:rsidRPr="00D20E6E" w:rsidRDefault="00D20E6E" w:rsidP="00D20E6E">
      <w:pPr>
        <w:numPr>
          <w:ilvl w:val="0"/>
          <w:numId w:val="48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D20E6E">
        <w:rPr>
          <w:lang w:eastAsia="en-US"/>
        </w:rPr>
        <w:t xml:space="preserve">Официальный сайт Правительства Российской Федерации </w:t>
      </w:r>
      <w:hyperlink r:id="rId17" w:history="1">
        <w:r w:rsidRPr="00D20E6E">
          <w:rPr>
            <w:u w:val="single"/>
            <w:lang w:eastAsia="en-US"/>
          </w:rPr>
          <w:t>http://government.ru</w:t>
        </w:r>
      </w:hyperlink>
    </w:p>
    <w:p w:rsidR="00D20E6E" w:rsidRPr="00D20E6E" w:rsidRDefault="00D20E6E" w:rsidP="00D20E6E">
      <w:pPr>
        <w:numPr>
          <w:ilvl w:val="0"/>
          <w:numId w:val="48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D20E6E">
        <w:rPr>
          <w:lang w:eastAsia="en-US"/>
        </w:rPr>
        <w:t xml:space="preserve">Справочно-правовая система - Консультант Плюс </w:t>
      </w:r>
      <w:hyperlink r:id="rId18" w:history="1">
        <w:r w:rsidRPr="00D20E6E">
          <w:rPr>
            <w:u w:val="single"/>
            <w:lang w:eastAsia="en-US"/>
          </w:rPr>
          <w:t>http://www.consultant.ru/</w:t>
        </w:r>
      </w:hyperlink>
    </w:p>
    <w:p w:rsidR="00D20E6E" w:rsidRPr="00D20E6E" w:rsidRDefault="00D20E6E" w:rsidP="00D20E6E">
      <w:pPr>
        <w:numPr>
          <w:ilvl w:val="0"/>
          <w:numId w:val="48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D20E6E">
        <w:rPr>
          <w:lang w:eastAsia="en-US"/>
        </w:rPr>
        <w:t xml:space="preserve">Электронная библиотечная система "Консультант студента". База данных «Комплект Курского ГМУ» </w:t>
      </w:r>
      <w:hyperlink r:id="rId19" w:history="1">
        <w:r w:rsidRPr="00D20E6E">
          <w:rPr>
            <w:u w:val="single"/>
            <w:lang w:eastAsia="en-US"/>
          </w:rPr>
          <w:t>http://www.studentlibrary.ru/</w:t>
        </w:r>
      </w:hyperlink>
    </w:p>
    <w:p w:rsidR="00D20E6E" w:rsidRPr="00D20E6E" w:rsidRDefault="00D20E6E" w:rsidP="00D20E6E">
      <w:pPr>
        <w:numPr>
          <w:ilvl w:val="0"/>
          <w:numId w:val="48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D20E6E">
        <w:rPr>
          <w:lang w:eastAsia="en-US"/>
        </w:rPr>
        <w:t>Электронная библиотека КГМУ "</w:t>
      </w:r>
      <w:proofErr w:type="spellStart"/>
      <w:r w:rsidRPr="00D20E6E">
        <w:rPr>
          <w:lang w:eastAsia="en-US"/>
        </w:rPr>
        <w:t>Medicus</w:t>
      </w:r>
      <w:proofErr w:type="spellEnd"/>
      <w:r w:rsidRPr="00D20E6E">
        <w:rPr>
          <w:lang w:eastAsia="en-US"/>
        </w:rPr>
        <w:t xml:space="preserve">" </w:t>
      </w:r>
      <w:hyperlink r:id="rId20" w:history="1">
        <w:r w:rsidRPr="00D20E6E">
          <w:rPr>
            <w:color w:val="0000FF" w:themeColor="hyperlink"/>
            <w:u w:val="single"/>
            <w:lang w:eastAsia="en-US"/>
          </w:rPr>
          <w:t>http://library.kursksmu.net/</w:t>
        </w:r>
      </w:hyperlink>
    </w:p>
    <w:p w:rsidR="00D20E6E" w:rsidRPr="00D20E6E" w:rsidRDefault="00D20E6E" w:rsidP="00D20E6E">
      <w:pPr>
        <w:numPr>
          <w:ilvl w:val="0"/>
          <w:numId w:val="48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D20E6E">
        <w:rPr>
          <w:lang w:eastAsia="en-US"/>
        </w:rPr>
        <w:t xml:space="preserve">Цифровой образовательный ресурс IPR SMART </w:t>
      </w:r>
      <w:hyperlink r:id="rId21" w:history="1">
        <w:r w:rsidRPr="00D20E6E">
          <w:rPr>
            <w:u w:val="single"/>
            <w:lang w:eastAsia="en-US"/>
          </w:rPr>
          <w:t>https://www.iprbookshop.ru/</w:t>
        </w:r>
      </w:hyperlink>
    </w:p>
    <w:p w:rsidR="00D20E6E" w:rsidRPr="00D20E6E" w:rsidRDefault="00D20E6E" w:rsidP="00D20E6E">
      <w:pPr>
        <w:numPr>
          <w:ilvl w:val="0"/>
          <w:numId w:val="48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D20E6E">
        <w:rPr>
          <w:lang w:eastAsia="en-US"/>
        </w:rPr>
        <w:t xml:space="preserve">Российская государственная библиотека </w:t>
      </w:r>
      <w:hyperlink r:id="rId22" w:history="1">
        <w:r w:rsidRPr="00D20E6E">
          <w:rPr>
            <w:u w:val="single"/>
            <w:lang w:eastAsia="en-US"/>
          </w:rPr>
          <w:t>https://search.rsl.ru/ru/search</w:t>
        </w:r>
      </w:hyperlink>
    </w:p>
    <w:p w:rsidR="00D20E6E" w:rsidRPr="00D20E6E" w:rsidRDefault="00D20E6E" w:rsidP="00D20E6E">
      <w:pPr>
        <w:numPr>
          <w:ilvl w:val="0"/>
          <w:numId w:val="48"/>
        </w:numPr>
        <w:tabs>
          <w:tab w:val="left" w:pos="426"/>
        </w:tabs>
        <w:ind w:left="0" w:firstLine="0"/>
        <w:jc w:val="both"/>
        <w:rPr>
          <w:lang w:eastAsia="en-US"/>
        </w:rPr>
      </w:pPr>
      <w:proofErr w:type="spellStart"/>
      <w:r w:rsidRPr="00D20E6E">
        <w:rPr>
          <w:lang w:eastAsia="en-US"/>
        </w:rPr>
        <w:t>КиберЛенинка</w:t>
      </w:r>
      <w:proofErr w:type="spellEnd"/>
      <w:r w:rsidRPr="00D20E6E">
        <w:rPr>
          <w:lang w:eastAsia="en-US"/>
        </w:rPr>
        <w:t xml:space="preserve"> </w:t>
      </w:r>
      <w:hyperlink r:id="rId23" w:history="1">
        <w:r w:rsidRPr="00D20E6E">
          <w:rPr>
            <w:u w:val="single"/>
            <w:lang w:eastAsia="en-US"/>
          </w:rPr>
          <w:t>https://cyberleninka.ru/</w:t>
        </w:r>
      </w:hyperlink>
    </w:p>
    <w:p w:rsidR="00D20E6E" w:rsidRPr="00D20E6E" w:rsidRDefault="00D20E6E" w:rsidP="00D20E6E">
      <w:pPr>
        <w:numPr>
          <w:ilvl w:val="0"/>
          <w:numId w:val="48"/>
        </w:numPr>
        <w:tabs>
          <w:tab w:val="left" w:pos="426"/>
        </w:tabs>
        <w:ind w:left="0" w:firstLine="0"/>
        <w:contextualSpacing/>
        <w:jc w:val="both"/>
        <w:rPr>
          <w:lang w:eastAsia="en-US"/>
        </w:rPr>
      </w:pPr>
      <w:r w:rsidRPr="00D20E6E">
        <w:rPr>
          <w:lang w:eastAsia="en-US"/>
        </w:rPr>
        <w:t>Электронные газеты и журналы на платформе ИВИС</w:t>
      </w:r>
      <w:r w:rsidRPr="00D20E6E">
        <w:t xml:space="preserve"> </w:t>
      </w:r>
      <w:hyperlink r:id="rId24" w:history="1">
        <w:r w:rsidRPr="00D20E6E">
          <w:rPr>
            <w:color w:val="0000FF" w:themeColor="hyperlink"/>
            <w:u w:val="single"/>
            <w:lang w:eastAsia="en-US"/>
          </w:rPr>
          <w:t>https://eivis.ru</w:t>
        </w:r>
      </w:hyperlink>
      <w:r w:rsidRPr="00D20E6E">
        <w:rPr>
          <w:lang w:eastAsia="en-US"/>
        </w:rPr>
        <w:t xml:space="preserve"> </w:t>
      </w:r>
    </w:p>
    <w:p w:rsidR="002421BA" w:rsidRPr="006E7FE6" w:rsidRDefault="002421BA" w:rsidP="00CB2973">
      <w:pPr>
        <w:tabs>
          <w:tab w:val="left" w:pos="360"/>
        </w:tabs>
        <w:ind w:left="284"/>
        <w:rPr>
          <w:sz w:val="28"/>
          <w:szCs w:val="28"/>
        </w:rPr>
      </w:pPr>
    </w:p>
    <w:p w:rsidR="002421BA" w:rsidRPr="006E7FE6" w:rsidRDefault="002421BA" w:rsidP="00CB2973">
      <w:pPr>
        <w:jc w:val="both"/>
        <w:rPr>
          <w:rFonts w:eastAsia="Calibri"/>
          <w:lang w:eastAsia="en-US"/>
        </w:rPr>
      </w:pPr>
      <w:proofErr w:type="gramStart"/>
      <w:r w:rsidRPr="006E7FE6">
        <w:rPr>
          <w:rFonts w:eastAsia="Calibri"/>
          <w:lang w:eastAsia="en-US"/>
        </w:rPr>
        <w:t>Ответственный</w:t>
      </w:r>
      <w:proofErr w:type="gramEnd"/>
      <w:r w:rsidRPr="006E7FE6">
        <w:rPr>
          <w:rFonts w:eastAsia="Calibri"/>
          <w:lang w:eastAsia="en-US"/>
        </w:rPr>
        <w:t xml:space="preserve"> за дисциплину</w:t>
      </w:r>
    </w:p>
    <w:p w:rsidR="002421BA" w:rsidRDefault="009346CD" w:rsidP="00CB297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доцент</w:t>
      </w:r>
      <w:r w:rsidR="002421BA" w:rsidRPr="006E7FE6">
        <w:rPr>
          <w:rFonts w:eastAsia="Calibri"/>
          <w:lang w:eastAsia="en-US"/>
        </w:rPr>
        <w:t xml:space="preserve">, </w:t>
      </w:r>
      <w:proofErr w:type="spellStart"/>
      <w:r w:rsidR="002421BA" w:rsidRPr="006E7FE6">
        <w:rPr>
          <w:rFonts w:eastAsia="Calibri"/>
          <w:lang w:eastAsia="en-US"/>
        </w:rPr>
        <w:t>к</w:t>
      </w:r>
      <w:proofErr w:type="gramStart"/>
      <w:r w:rsidR="002421BA" w:rsidRPr="006E7FE6">
        <w:rPr>
          <w:rFonts w:eastAsia="Calibri"/>
          <w:lang w:eastAsia="en-US"/>
        </w:rPr>
        <w:t>.ф</w:t>
      </w:r>
      <w:proofErr w:type="gramEnd"/>
      <w:r w:rsidR="00EA411C" w:rsidRPr="006E7FE6">
        <w:rPr>
          <w:rFonts w:eastAsia="Calibri"/>
          <w:lang w:eastAsia="en-US"/>
        </w:rPr>
        <w:t>арм</w:t>
      </w:r>
      <w:r>
        <w:rPr>
          <w:rFonts w:eastAsia="Calibri"/>
          <w:lang w:eastAsia="en-US"/>
        </w:rPr>
        <w:t>.н</w:t>
      </w:r>
      <w:proofErr w:type="spellEnd"/>
      <w:r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proofErr w:type="spellStart"/>
      <w:r w:rsidR="00EA411C" w:rsidRPr="006E7FE6">
        <w:rPr>
          <w:rFonts w:eastAsia="Calibri"/>
          <w:lang w:eastAsia="en-US"/>
        </w:rPr>
        <w:t>Бушина</w:t>
      </w:r>
      <w:proofErr w:type="spellEnd"/>
      <w:r w:rsidR="00EA411C" w:rsidRPr="006E7FE6">
        <w:rPr>
          <w:rFonts w:eastAsia="Calibri"/>
          <w:lang w:eastAsia="en-US"/>
        </w:rPr>
        <w:t xml:space="preserve"> Н.С.</w:t>
      </w:r>
    </w:p>
    <w:p w:rsidR="00D77810" w:rsidRDefault="00D77810" w:rsidP="00CB2973">
      <w:pPr>
        <w:jc w:val="both"/>
        <w:rPr>
          <w:rFonts w:eastAsia="Calibri"/>
          <w:lang w:eastAsia="en-US"/>
        </w:rPr>
      </w:pPr>
    </w:p>
    <w:sectPr w:rsidR="00D77810" w:rsidSect="001E601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266" w:rsidRDefault="00F23266" w:rsidP="00CA0B70">
      <w:r>
        <w:separator/>
      </w:r>
    </w:p>
  </w:endnote>
  <w:endnote w:type="continuationSeparator" w:id="0">
    <w:p w:rsidR="00F23266" w:rsidRDefault="00F23266" w:rsidP="00CA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266" w:rsidRDefault="00F23266" w:rsidP="00CA0B70">
      <w:r>
        <w:separator/>
      </w:r>
    </w:p>
  </w:footnote>
  <w:footnote w:type="continuationSeparator" w:id="0">
    <w:p w:rsidR="00F23266" w:rsidRDefault="00F23266" w:rsidP="00CA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38F5"/>
    <w:multiLevelType w:val="hybridMultilevel"/>
    <w:tmpl w:val="1F50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29663E"/>
    <w:multiLevelType w:val="hybridMultilevel"/>
    <w:tmpl w:val="652257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974CD3"/>
    <w:multiLevelType w:val="hybridMultilevel"/>
    <w:tmpl w:val="02D4E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EB1632"/>
    <w:multiLevelType w:val="hybridMultilevel"/>
    <w:tmpl w:val="B39C1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A21C0"/>
    <w:multiLevelType w:val="hybridMultilevel"/>
    <w:tmpl w:val="FFCCBFF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0E0D32BF"/>
    <w:multiLevelType w:val="hybridMultilevel"/>
    <w:tmpl w:val="02142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176AC"/>
    <w:multiLevelType w:val="hybridMultilevel"/>
    <w:tmpl w:val="0C3A90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5727B1C"/>
    <w:multiLevelType w:val="hybridMultilevel"/>
    <w:tmpl w:val="47B8E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88422E4"/>
    <w:multiLevelType w:val="hybridMultilevel"/>
    <w:tmpl w:val="7A96625C"/>
    <w:lvl w:ilvl="0" w:tplc="56FA092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8617D1"/>
    <w:multiLevelType w:val="hybridMultilevel"/>
    <w:tmpl w:val="A94E94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8805D8"/>
    <w:multiLevelType w:val="hybridMultilevel"/>
    <w:tmpl w:val="B9E654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DB0E78"/>
    <w:multiLevelType w:val="hybridMultilevel"/>
    <w:tmpl w:val="E0A60246"/>
    <w:lvl w:ilvl="0" w:tplc="7FDCC0C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885C70"/>
    <w:multiLevelType w:val="hybridMultilevel"/>
    <w:tmpl w:val="0B34346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DE1771"/>
    <w:multiLevelType w:val="hybridMultilevel"/>
    <w:tmpl w:val="0BB2133A"/>
    <w:lvl w:ilvl="0" w:tplc="9A486A64">
      <w:start w:val="5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4">
    <w:nsid w:val="337266AD"/>
    <w:multiLevelType w:val="hybridMultilevel"/>
    <w:tmpl w:val="9B6CE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17B45"/>
    <w:multiLevelType w:val="hybridMultilevel"/>
    <w:tmpl w:val="8FA636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4D16D39"/>
    <w:multiLevelType w:val="hybridMultilevel"/>
    <w:tmpl w:val="D736C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D42A0F"/>
    <w:multiLevelType w:val="hybridMultilevel"/>
    <w:tmpl w:val="584E37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AD2E7A"/>
    <w:multiLevelType w:val="hybridMultilevel"/>
    <w:tmpl w:val="9752A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312380"/>
    <w:multiLevelType w:val="hybridMultilevel"/>
    <w:tmpl w:val="431C1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7300C"/>
    <w:multiLevelType w:val="hybridMultilevel"/>
    <w:tmpl w:val="D766FECE"/>
    <w:lvl w:ilvl="0" w:tplc="61AEB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5507D5"/>
    <w:multiLevelType w:val="hybridMultilevel"/>
    <w:tmpl w:val="2182E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685490"/>
    <w:multiLevelType w:val="hybridMultilevel"/>
    <w:tmpl w:val="B3B234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6F1271"/>
    <w:multiLevelType w:val="hybridMultilevel"/>
    <w:tmpl w:val="73F87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97079C"/>
    <w:multiLevelType w:val="hybridMultilevel"/>
    <w:tmpl w:val="12F824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F233D82"/>
    <w:multiLevelType w:val="hybridMultilevel"/>
    <w:tmpl w:val="CD2E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B93C9A"/>
    <w:multiLevelType w:val="hybridMultilevel"/>
    <w:tmpl w:val="DCBE27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AF7B7E"/>
    <w:multiLevelType w:val="hybridMultilevel"/>
    <w:tmpl w:val="387EABE0"/>
    <w:lvl w:ilvl="0" w:tplc="1FA8F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C81F60"/>
    <w:multiLevelType w:val="hybridMultilevel"/>
    <w:tmpl w:val="C310E4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B625DC"/>
    <w:multiLevelType w:val="hybridMultilevel"/>
    <w:tmpl w:val="53ECE9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8D0727F"/>
    <w:multiLevelType w:val="hybridMultilevel"/>
    <w:tmpl w:val="982072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9D3330B"/>
    <w:multiLevelType w:val="hybridMultilevel"/>
    <w:tmpl w:val="F5045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654F68"/>
    <w:multiLevelType w:val="hybridMultilevel"/>
    <w:tmpl w:val="FE6E54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377EF1"/>
    <w:multiLevelType w:val="hybridMultilevel"/>
    <w:tmpl w:val="6DFCCAB2"/>
    <w:lvl w:ilvl="0" w:tplc="4650D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07523EC"/>
    <w:multiLevelType w:val="hybridMultilevel"/>
    <w:tmpl w:val="23A28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001267"/>
    <w:multiLevelType w:val="hybridMultilevel"/>
    <w:tmpl w:val="7F60EE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8851261"/>
    <w:multiLevelType w:val="hybridMultilevel"/>
    <w:tmpl w:val="78D88B7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8C35E75"/>
    <w:multiLevelType w:val="hybridMultilevel"/>
    <w:tmpl w:val="F36C17EE"/>
    <w:lvl w:ilvl="0" w:tplc="409E7D72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6C7B7B1F"/>
    <w:multiLevelType w:val="hybridMultilevel"/>
    <w:tmpl w:val="27683CB4"/>
    <w:lvl w:ilvl="0" w:tplc="61AEBE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EC43385"/>
    <w:multiLevelType w:val="hybridMultilevel"/>
    <w:tmpl w:val="4FBEC5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22061C"/>
    <w:multiLevelType w:val="hybridMultilevel"/>
    <w:tmpl w:val="2DFC9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63A6088"/>
    <w:multiLevelType w:val="multilevel"/>
    <w:tmpl w:val="F580E1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42">
    <w:nsid w:val="77827AD3"/>
    <w:multiLevelType w:val="hybridMultilevel"/>
    <w:tmpl w:val="A6BAB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A83F0A"/>
    <w:multiLevelType w:val="hybridMultilevel"/>
    <w:tmpl w:val="429017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7BD03E06"/>
    <w:multiLevelType w:val="hybridMultilevel"/>
    <w:tmpl w:val="6204B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C3B3895"/>
    <w:multiLevelType w:val="hybridMultilevel"/>
    <w:tmpl w:val="16A28A84"/>
    <w:lvl w:ilvl="0" w:tplc="00169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ED44E66"/>
    <w:multiLevelType w:val="hybridMultilevel"/>
    <w:tmpl w:val="A46C33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2"/>
  </w:num>
  <w:num w:numId="3">
    <w:abstractNumId w:val="46"/>
  </w:num>
  <w:num w:numId="4">
    <w:abstractNumId w:val="42"/>
  </w:num>
  <w:num w:numId="5">
    <w:abstractNumId w:val="36"/>
  </w:num>
  <w:num w:numId="6">
    <w:abstractNumId w:val="2"/>
  </w:num>
  <w:num w:numId="7">
    <w:abstractNumId w:val="22"/>
  </w:num>
  <w:num w:numId="8">
    <w:abstractNumId w:val="29"/>
  </w:num>
  <w:num w:numId="9">
    <w:abstractNumId w:val="43"/>
  </w:num>
  <w:num w:numId="10">
    <w:abstractNumId w:val="24"/>
  </w:num>
  <w:num w:numId="11">
    <w:abstractNumId w:val="6"/>
  </w:num>
  <w:num w:numId="12">
    <w:abstractNumId w:val="30"/>
  </w:num>
  <w:num w:numId="13">
    <w:abstractNumId w:val="5"/>
  </w:num>
  <w:num w:numId="14">
    <w:abstractNumId w:val="33"/>
  </w:num>
  <w:num w:numId="15">
    <w:abstractNumId w:val="27"/>
  </w:num>
  <w:num w:numId="16">
    <w:abstractNumId w:val="37"/>
  </w:num>
  <w:num w:numId="17">
    <w:abstractNumId w:val="44"/>
  </w:num>
  <w:num w:numId="18">
    <w:abstractNumId w:val="16"/>
  </w:num>
  <w:num w:numId="19">
    <w:abstractNumId w:val="32"/>
  </w:num>
  <w:num w:numId="20">
    <w:abstractNumId w:val="7"/>
  </w:num>
  <w:num w:numId="21">
    <w:abstractNumId w:val="45"/>
  </w:num>
  <w:num w:numId="22">
    <w:abstractNumId w:val="40"/>
  </w:num>
  <w:num w:numId="23">
    <w:abstractNumId w:val="9"/>
  </w:num>
  <w:num w:numId="24">
    <w:abstractNumId w:val="1"/>
  </w:num>
  <w:num w:numId="25">
    <w:abstractNumId w:val="4"/>
  </w:num>
  <w:num w:numId="26">
    <w:abstractNumId w:val="11"/>
  </w:num>
  <w:num w:numId="27">
    <w:abstractNumId w:val="13"/>
  </w:num>
  <w:num w:numId="28">
    <w:abstractNumId w:val="0"/>
  </w:num>
  <w:num w:numId="29">
    <w:abstractNumId w:val="21"/>
  </w:num>
  <w:num w:numId="30">
    <w:abstractNumId w:val="26"/>
  </w:num>
  <w:num w:numId="31">
    <w:abstractNumId w:val="18"/>
  </w:num>
  <w:num w:numId="32">
    <w:abstractNumId w:val="28"/>
  </w:num>
  <w:num w:numId="33">
    <w:abstractNumId w:val="35"/>
  </w:num>
  <w:num w:numId="34">
    <w:abstractNumId w:val="8"/>
  </w:num>
  <w:num w:numId="35">
    <w:abstractNumId w:val="38"/>
  </w:num>
  <w:num w:numId="36">
    <w:abstractNumId w:val="20"/>
  </w:num>
  <w:num w:numId="37">
    <w:abstractNumId w:val="25"/>
  </w:num>
  <w:num w:numId="38">
    <w:abstractNumId w:val="17"/>
  </w:num>
  <w:num w:numId="39">
    <w:abstractNumId w:val="39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34"/>
  </w:num>
  <w:num w:numId="44">
    <w:abstractNumId w:val="14"/>
  </w:num>
  <w:num w:numId="45">
    <w:abstractNumId w:val="15"/>
  </w:num>
  <w:num w:numId="46">
    <w:abstractNumId w:val="23"/>
  </w:num>
  <w:num w:numId="47">
    <w:abstractNumId w:val="3"/>
  </w:num>
  <w:num w:numId="48">
    <w:abstractNumId w:val="10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CE"/>
    <w:rsid w:val="00040998"/>
    <w:rsid w:val="000804DD"/>
    <w:rsid w:val="00084DD7"/>
    <w:rsid w:val="000A2993"/>
    <w:rsid w:val="000B36AC"/>
    <w:rsid w:val="000B3A9A"/>
    <w:rsid w:val="000C227F"/>
    <w:rsid w:val="000F6190"/>
    <w:rsid w:val="0014439D"/>
    <w:rsid w:val="001641DD"/>
    <w:rsid w:val="00165B51"/>
    <w:rsid w:val="0019764B"/>
    <w:rsid w:val="001E601E"/>
    <w:rsid w:val="002139F2"/>
    <w:rsid w:val="00213BB9"/>
    <w:rsid w:val="00222668"/>
    <w:rsid w:val="002421BA"/>
    <w:rsid w:val="002557DB"/>
    <w:rsid w:val="00264F49"/>
    <w:rsid w:val="002B7EAA"/>
    <w:rsid w:val="002C2129"/>
    <w:rsid w:val="002D07A9"/>
    <w:rsid w:val="002E1DEA"/>
    <w:rsid w:val="002F64A4"/>
    <w:rsid w:val="00326C54"/>
    <w:rsid w:val="00361F73"/>
    <w:rsid w:val="00386AC5"/>
    <w:rsid w:val="003951C2"/>
    <w:rsid w:val="00397E31"/>
    <w:rsid w:val="003B337E"/>
    <w:rsid w:val="00404B92"/>
    <w:rsid w:val="004051E3"/>
    <w:rsid w:val="00415FAD"/>
    <w:rsid w:val="00422AF0"/>
    <w:rsid w:val="004432FE"/>
    <w:rsid w:val="00444AA6"/>
    <w:rsid w:val="004633BB"/>
    <w:rsid w:val="00481391"/>
    <w:rsid w:val="00487856"/>
    <w:rsid w:val="004A1A34"/>
    <w:rsid w:val="004B61C2"/>
    <w:rsid w:val="004D7C42"/>
    <w:rsid w:val="005340F6"/>
    <w:rsid w:val="005601E4"/>
    <w:rsid w:val="005878F7"/>
    <w:rsid w:val="005D5F8C"/>
    <w:rsid w:val="00603479"/>
    <w:rsid w:val="00610F5E"/>
    <w:rsid w:val="00616E37"/>
    <w:rsid w:val="00623572"/>
    <w:rsid w:val="0062568E"/>
    <w:rsid w:val="00650972"/>
    <w:rsid w:val="00665005"/>
    <w:rsid w:val="00673C05"/>
    <w:rsid w:val="006A6F7E"/>
    <w:rsid w:val="006C47A2"/>
    <w:rsid w:val="006E7FE6"/>
    <w:rsid w:val="007A6886"/>
    <w:rsid w:val="007A78C4"/>
    <w:rsid w:val="007F6DB8"/>
    <w:rsid w:val="007F79FF"/>
    <w:rsid w:val="00823B8B"/>
    <w:rsid w:val="008A2184"/>
    <w:rsid w:val="008C5997"/>
    <w:rsid w:val="008D7EE9"/>
    <w:rsid w:val="009346CD"/>
    <w:rsid w:val="009362D2"/>
    <w:rsid w:val="009547A8"/>
    <w:rsid w:val="00954926"/>
    <w:rsid w:val="0096487F"/>
    <w:rsid w:val="00987E28"/>
    <w:rsid w:val="009A4FF2"/>
    <w:rsid w:val="009C0B03"/>
    <w:rsid w:val="009D1F8C"/>
    <w:rsid w:val="009E2CCF"/>
    <w:rsid w:val="00A111E1"/>
    <w:rsid w:val="00A30878"/>
    <w:rsid w:val="00A328C0"/>
    <w:rsid w:val="00A67A92"/>
    <w:rsid w:val="00A82352"/>
    <w:rsid w:val="00AA294C"/>
    <w:rsid w:val="00AA6E28"/>
    <w:rsid w:val="00AB1924"/>
    <w:rsid w:val="00AE165F"/>
    <w:rsid w:val="00AE4572"/>
    <w:rsid w:val="00AF3708"/>
    <w:rsid w:val="00B0082A"/>
    <w:rsid w:val="00B01FF5"/>
    <w:rsid w:val="00B02099"/>
    <w:rsid w:val="00B2119C"/>
    <w:rsid w:val="00B53ECE"/>
    <w:rsid w:val="00B71D7B"/>
    <w:rsid w:val="00B721C5"/>
    <w:rsid w:val="00B72512"/>
    <w:rsid w:val="00B85FB7"/>
    <w:rsid w:val="00B9185A"/>
    <w:rsid w:val="00BA1FFD"/>
    <w:rsid w:val="00BE1681"/>
    <w:rsid w:val="00BF562B"/>
    <w:rsid w:val="00C04DEA"/>
    <w:rsid w:val="00C11827"/>
    <w:rsid w:val="00C212D5"/>
    <w:rsid w:val="00C36B99"/>
    <w:rsid w:val="00C37C86"/>
    <w:rsid w:val="00C4371C"/>
    <w:rsid w:val="00C56201"/>
    <w:rsid w:val="00C81C6C"/>
    <w:rsid w:val="00C852F5"/>
    <w:rsid w:val="00C87A1A"/>
    <w:rsid w:val="00CA0B70"/>
    <w:rsid w:val="00CB2973"/>
    <w:rsid w:val="00CD20B7"/>
    <w:rsid w:val="00D20E6E"/>
    <w:rsid w:val="00D77810"/>
    <w:rsid w:val="00D91C92"/>
    <w:rsid w:val="00D95F7F"/>
    <w:rsid w:val="00DB16A0"/>
    <w:rsid w:val="00DE2E71"/>
    <w:rsid w:val="00E501CD"/>
    <w:rsid w:val="00E57859"/>
    <w:rsid w:val="00E74627"/>
    <w:rsid w:val="00E93B04"/>
    <w:rsid w:val="00EA411C"/>
    <w:rsid w:val="00EE05CB"/>
    <w:rsid w:val="00EF37F9"/>
    <w:rsid w:val="00F043CE"/>
    <w:rsid w:val="00F22DB1"/>
    <w:rsid w:val="00F23266"/>
    <w:rsid w:val="00F521D6"/>
    <w:rsid w:val="00F56CAF"/>
    <w:rsid w:val="00F60A09"/>
    <w:rsid w:val="00F6791D"/>
    <w:rsid w:val="00FD5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description">
    <w:name w:val="book-description"/>
    <w:basedOn w:val="a"/>
    <w:rsid w:val="009549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description">
    <w:name w:val="book-description"/>
    <w:basedOn w:val="a"/>
    <w:rsid w:val="009549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5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2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6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2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69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0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4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1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9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4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8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41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52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3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7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0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41644.html" TargetMode="External"/><Relationship Id="rId13" Type="http://schemas.openxmlformats.org/officeDocument/2006/relationships/hyperlink" Target="https://eivis.ru/browse/publication/617/udb/12/&#1088;&#1086;&#1089;&#1089;&#1080;&#1081;&#1089;&#1082;&#1072;&#1103;-&#1075;&#1072;&#1079;&#1077;&#1090;&#1072;" TargetMode="External"/><Relationship Id="rId18" Type="http://schemas.openxmlformats.org/officeDocument/2006/relationships/hyperlink" Target="http://www.consultant.ru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www.iprbookshop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prbookshop.ru/111139.html" TargetMode="External"/><Relationship Id="rId17" Type="http://schemas.openxmlformats.org/officeDocument/2006/relationships/hyperlink" Target="http://government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nalog.ru" TargetMode="External"/><Relationship Id="rId20" Type="http://schemas.openxmlformats.org/officeDocument/2006/relationships/hyperlink" Target="http://library.kursksmu.net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prbookshop.ru/81503.html" TargetMode="External"/><Relationship Id="rId24" Type="http://schemas.openxmlformats.org/officeDocument/2006/relationships/hyperlink" Target="https://eivi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23" Type="http://schemas.openxmlformats.org/officeDocument/2006/relationships/hyperlink" Target="https://cyberleninka.ru/" TargetMode="External"/><Relationship Id="rId10" Type="http://schemas.openxmlformats.org/officeDocument/2006/relationships/hyperlink" Target="https://www.iprbookshop.ru/116619.html" TargetMode="External"/><Relationship Id="rId19" Type="http://schemas.openxmlformats.org/officeDocument/2006/relationships/hyperlink" Target="http://www.student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48277.html" TargetMode="External"/><Relationship Id="rId14" Type="http://schemas.openxmlformats.org/officeDocument/2006/relationships/hyperlink" Target="https://mintrud.gov.ru/" TargetMode="External"/><Relationship Id="rId22" Type="http://schemas.openxmlformats.org/officeDocument/2006/relationships/hyperlink" Target="https://search.rsl.ru/ru/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2024-11-08T09:57:00Z</cp:lastPrinted>
  <dcterms:created xsi:type="dcterms:W3CDTF">2026-03-04T12:29:00Z</dcterms:created>
  <dcterms:modified xsi:type="dcterms:W3CDTF">2026-03-12T08:42:00Z</dcterms:modified>
</cp:coreProperties>
</file>