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2F734B" w:rsidRDefault="00C212D5" w:rsidP="002F734B">
      <w:pPr>
        <w:jc w:val="center"/>
        <w:rPr>
          <w:b/>
          <w:sz w:val="28"/>
        </w:rPr>
      </w:pPr>
      <w:r w:rsidRPr="002F734B">
        <w:rPr>
          <w:b/>
          <w:sz w:val="28"/>
        </w:rPr>
        <w:t>«</w:t>
      </w:r>
      <w:r w:rsidR="00221717" w:rsidRPr="00221717">
        <w:rPr>
          <w:b/>
          <w:sz w:val="28"/>
        </w:rPr>
        <w:t>Анализ финансово-хозяйственной деятельности организаций здравоохранения</w:t>
      </w:r>
      <w:r w:rsidRPr="002F734B">
        <w:rPr>
          <w:b/>
          <w:sz w:val="28"/>
        </w:rPr>
        <w:t>»</w:t>
      </w:r>
    </w:p>
    <w:p w:rsidR="00AA294C" w:rsidRPr="002F734B" w:rsidRDefault="00AA294C" w:rsidP="002F734B">
      <w:pPr>
        <w:jc w:val="center"/>
        <w:rPr>
          <w:b/>
          <w:sz w:val="28"/>
        </w:rPr>
      </w:pPr>
      <w:r w:rsidRPr="002F734B">
        <w:rPr>
          <w:b/>
          <w:sz w:val="28"/>
        </w:rPr>
        <w:t>Факу</w:t>
      </w:r>
      <w:r w:rsidR="00EA411C" w:rsidRPr="002F734B">
        <w:rPr>
          <w:b/>
          <w:sz w:val="28"/>
        </w:rPr>
        <w:t>льтет экономики и менеджмента, 3</w:t>
      </w:r>
      <w:r w:rsidRPr="002F734B">
        <w:rPr>
          <w:b/>
          <w:sz w:val="28"/>
        </w:rPr>
        <w:t xml:space="preserve"> курс</w:t>
      </w:r>
    </w:p>
    <w:p w:rsidR="00AA294C" w:rsidRPr="002F734B" w:rsidRDefault="00AA294C" w:rsidP="002F734B">
      <w:pPr>
        <w:jc w:val="center"/>
        <w:rPr>
          <w:sz w:val="28"/>
          <w:szCs w:val="28"/>
        </w:rPr>
      </w:pPr>
    </w:p>
    <w:p w:rsidR="00C212D5" w:rsidRPr="002F734B" w:rsidRDefault="00C212D5" w:rsidP="002F734B">
      <w:pPr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 w:rsidRPr="002F734B">
        <w:rPr>
          <w:sz w:val="28"/>
          <w:szCs w:val="28"/>
        </w:rPr>
        <w:tab/>
      </w:r>
      <w:r w:rsidRPr="002F734B">
        <w:rPr>
          <w:b/>
          <w:color w:val="000000" w:themeColor="text1"/>
          <w:spacing w:val="-13"/>
        </w:rPr>
        <w:t>5.</w:t>
      </w:r>
      <w:r w:rsidRPr="002F734B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0804DD" w:rsidRPr="002F734B" w:rsidRDefault="000804DD" w:rsidP="002F734B">
      <w:pPr>
        <w:tabs>
          <w:tab w:val="left" w:pos="187"/>
        </w:tabs>
        <w:jc w:val="center"/>
        <w:rPr>
          <w:color w:val="000000" w:themeColor="text1"/>
          <w:spacing w:val="-7"/>
        </w:rPr>
      </w:pPr>
    </w:p>
    <w:p w:rsidR="00C212D5" w:rsidRPr="002F734B" w:rsidRDefault="00C212D5" w:rsidP="002F734B">
      <w:pPr>
        <w:widowControl w:val="0"/>
        <w:tabs>
          <w:tab w:val="left" w:pos="4676"/>
        </w:tabs>
        <w:autoSpaceDE w:val="0"/>
        <w:autoSpaceDN w:val="0"/>
        <w:adjustRightInd w:val="0"/>
        <w:ind w:firstLine="709"/>
        <w:rPr>
          <w:b/>
          <w:bCs/>
        </w:rPr>
      </w:pPr>
      <w:r w:rsidRPr="002F734B">
        <w:rPr>
          <w:b/>
          <w:bCs/>
        </w:rPr>
        <w:t>Основная литература</w:t>
      </w:r>
    </w:p>
    <w:p w:rsidR="00E353A3" w:rsidRPr="002F734B" w:rsidRDefault="00E353A3" w:rsidP="002F734B">
      <w:pPr>
        <w:pStyle w:val="book-description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63238"/>
        </w:rPr>
      </w:pPr>
      <w:r w:rsidRPr="002F734B">
        <w:rPr>
          <w:color w:val="263238"/>
        </w:rPr>
        <w:t>Плотникова, И. А. Экономический анализ производственно-хозяйственной деятельности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учебное пособие / И. А. Плотникова, И. В. Сорокина. — Саратов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</w:t>
      </w:r>
      <w:proofErr w:type="gramStart"/>
      <w:r w:rsidRPr="002F734B">
        <w:rPr>
          <w:color w:val="263238"/>
        </w:rPr>
        <w:t>Ай</w:t>
      </w:r>
      <w:proofErr w:type="gramEnd"/>
      <w:r w:rsidRPr="002F734B">
        <w:rPr>
          <w:color w:val="263238"/>
        </w:rPr>
        <w:t xml:space="preserve"> Пи Эр Медиа, 2019. — 332 c. — ISBN 978-5-4486-0728-8. — Текст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электронный // Цифровой образовательный ресурс IPR SMART : [сайт]. — URL: </w:t>
      </w:r>
      <w:hyperlink r:id="rId8" w:history="1">
        <w:r w:rsidR="000D44E5" w:rsidRPr="00FF1062">
          <w:rPr>
            <w:rStyle w:val="a4"/>
          </w:rPr>
          <w:t>https://www.iprbookshop.ru/83660.html</w:t>
        </w:r>
      </w:hyperlink>
      <w:r w:rsidR="000D44E5">
        <w:rPr>
          <w:color w:val="263238"/>
        </w:rPr>
        <w:t xml:space="preserve"> </w:t>
      </w:r>
      <w:r w:rsidRPr="002F734B">
        <w:rPr>
          <w:color w:val="263238"/>
        </w:rPr>
        <w:t xml:space="preserve">. — Режим доступа: для </w:t>
      </w:r>
      <w:proofErr w:type="spellStart"/>
      <w:r w:rsidRPr="002F734B">
        <w:rPr>
          <w:color w:val="263238"/>
        </w:rPr>
        <w:t>авторизир</w:t>
      </w:r>
      <w:proofErr w:type="spellEnd"/>
      <w:r w:rsidRPr="002F734B">
        <w:rPr>
          <w:color w:val="263238"/>
        </w:rPr>
        <w:t>. пользователей</w:t>
      </w:r>
    </w:p>
    <w:p w:rsidR="00BE0F1A" w:rsidRPr="002F734B" w:rsidRDefault="00BE0F1A" w:rsidP="002F734B">
      <w:pPr>
        <w:pStyle w:val="a3"/>
        <w:numPr>
          <w:ilvl w:val="0"/>
          <w:numId w:val="46"/>
        </w:numPr>
        <w:shd w:val="clear" w:color="auto" w:fill="FFFFFF"/>
        <w:ind w:left="0" w:firstLine="0"/>
        <w:jc w:val="both"/>
        <w:rPr>
          <w:bCs/>
        </w:rPr>
      </w:pPr>
      <w:proofErr w:type="spellStart"/>
      <w:r w:rsidRPr="002F734B">
        <w:rPr>
          <w:bCs/>
        </w:rPr>
        <w:t>Колосницына</w:t>
      </w:r>
      <w:proofErr w:type="spellEnd"/>
      <w:r w:rsidRPr="002F734B">
        <w:rPr>
          <w:bCs/>
        </w:rPr>
        <w:t xml:space="preserve">, М. Г. Экономика здравоохранения   / под ред. М. Г. </w:t>
      </w:r>
      <w:proofErr w:type="spellStart"/>
      <w:r w:rsidRPr="002F734B">
        <w:rPr>
          <w:bCs/>
        </w:rPr>
        <w:t>Колосницыной</w:t>
      </w:r>
      <w:proofErr w:type="spellEnd"/>
      <w:r w:rsidRPr="002F734B">
        <w:rPr>
          <w:bCs/>
        </w:rPr>
        <w:t xml:space="preserve">, И. М. </w:t>
      </w:r>
      <w:proofErr w:type="spellStart"/>
      <w:r w:rsidRPr="002F734B">
        <w:rPr>
          <w:bCs/>
        </w:rPr>
        <w:t>Шеймана</w:t>
      </w:r>
      <w:proofErr w:type="spellEnd"/>
      <w:r w:rsidRPr="002F734B">
        <w:rPr>
          <w:bCs/>
        </w:rPr>
        <w:t>, С. В. Шишкина - Москва</w:t>
      </w:r>
      <w:proofErr w:type="gramStart"/>
      <w:r w:rsidRPr="002F734B">
        <w:rPr>
          <w:bCs/>
        </w:rPr>
        <w:t xml:space="preserve"> :</w:t>
      </w:r>
      <w:proofErr w:type="gramEnd"/>
      <w:r w:rsidRPr="002F734B">
        <w:rPr>
          <w:bCs/>
        </w:rPr>
        <w:t xml:space="preserve"> ГЭОТАР-Медиа, 2018. - 464 с. - ISBN 978-5-9704-4228-9. - Текст</w:t>
      </w:r>
      <w:proofErr w:type="gramStart"/>
      <w:r w:rsidRPr="002F734B">
        <w:rPr>
          <w:bCs/>
        </w:rPr>
        <w:t xml:space="preserve"> :</w:t>
      </w:r>
      <w:proofErr w:type="gramEnd"/>
      <w:r w:rsidRPr="002F734B">
        <w:rPr>
          <w:bCs/>
        </w:rPr>
        <w:t xml:space="preserve"> электронный // ЭБС "Консультант студента" : [сайт]. - URL</w:t>
      </w:r>
      <w:proofErr w:type="gramStart"/>
      <w:r w:rsidRPr="002F734B">
        <w:rPr>
          <w:bCs/>
        </w:rPr>
        <w:t xml:space="preserve"> :</w:t>
      </w:r>
      <w:proofErr w:type="gramEnd"/>
      <w:r w:rsidRPr="002F734B">
        <w:rPr>
          <w:bCs/>
        </w:rPr>
        <w:t xml:space="preserve"> </w:t>
      </w:r>
      <w:hyperlink r:id="rId9" w:history="1">
        <w:r w:rsidRPr="002F734B">
          <w:rPr>
            <w:rStyle w:val="a4"/>
            <w:bCs/>
          </w:rPr>
          <w:t>https://www.studentlibrary.ru/book/ISBN9785970442289.html</w:t>
        </w:r>
      </w:hyperlink>
    </w:p>
    <w:p w:rsidR="00C212D5" w:rsidRPr="002F734B" w:rsidRDefault="00C212D5" w:rsidP="002F734B">
      <w:pPr>
        <w:pStyle w:val="a3"/>
        <w:ind w:left="0" w:firstLine="709"/>
        <w:jc w:val="both"/>
        <w:rPr>
          <w:rFonts w:eastAsia="Calibri"/>
          <w:b/>
          <w:lang w:eastAsia="en-US"/>
        </w:rPr>
      </w:pPr>
      <w:r w:rsidRPr="002F734B">
        <w:rPr>
          <w:rFonts w:eastAsia="Calibri"/>
          <w:b/>
          <w:lang w:eastAsia="en-US"/>
        </w:rPr>
        <w:t>Дополнительная литература</w:t>
      </w:r>
    </w:p>
    <w:p w:rsidR="00E353A3" w:rsidRPr="002F734B" w:rsidRDefault="00E353A3" w:rsidP="00423F02">
      <w:pPr>
        <w:pStyle w:val="a3"/>
        <w:numPr>
          <w:ilvl w:val="0"/>
          <w:numId w:val="47"/>
        </w:numPr>
        <w:shd w:val="clear" w:color="auto" w:fill="FFFFFF"/>
        <w:ind w:left="0" w:firstLine="0"/>
        <w:jc w:val="both"/>
        <w:rPr>
          <w:color w:val="263238"/>
        </w:rPr>
      </w:pPr>
      <w:proofErr w:type="spellStart"/>
      <w:r w:rsidRPr="002F734B">
        <w:rPr>
          <w:color w:val="263238"/>
        </w:rPr>
        <w:t>Шарова</w:t>
      </w:r>
      <w:proofErr w:type="spellEnd"/>
      <w:r w:rsidRPr="002F734B">
        <w:rPr>
          <w:color w:val="263238"/>
        </w:rPr>
        <w:t>, С. В. Анализ и диагностика финансово-хозяйственной деятельности предприятий: практикум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учебно-методическое пособие по выполнению практических заданий для студентов очной формы обучения направления подготовки 38.03.01 «Экономика» / С. В. </w:t>
      </w:r>
      <w:proofErr w:type="spellStart"/>
      <w:r w:rsidRPr="002F734B">
        <w:rPr>
          <w:color w:val="263238"/>
        </w:rPr>
        <w:t>Шарова</w:t>
      </w:r>
      <w:proofErr w:type="spellEnd"/>
      <w:r w:rsidRPr="002F734B">
        <w:rPr>
          <w:color w:val="263238"/>
        </w:rPr>
        <w:t>. — 2-е изд. — Москва : Научный консультант, 2024. — 48 c. —</w:t>
      </w:r>
      <w:bookmarkStart w:id="0" w:name="_GoBack"/>
      <w:bookmarkEnd w:id="0"/>
      <w:r w:rsidRPr="002F734B">
        <w:rPr>
          <w:color w:val="263238"/>
        </w:rPr>
        <w:t xml:space="preserve"> ISBN 978-5-907196-90-2. — Текст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электронный // Цифровой образовательный ресурс IPR SMART : [сайт]. — URL: </w:t>
      </w:r>
      <w:hyperlink r:id="rId10" w:history="1">
        <w:r w:rsidR="000D44E5" w:rsidRPr="00FF1062">
          <w:rPr>
            <w:rStyle w:val="a4"/>
          </w:rPr>
          <w:t>https://www.iprbookshop.ru/140230.html</w:t>
        </w:r>
      </w:hyperlink>
      <w:r w:rsidR="000D44E5">
        <w:rPr>
          <w:color w:val="263238"/>
        </w:rPr>
        <w:t xml:space="preserve"> </w:t>
      </w:r>
      <w:r w:rsidRPr="002F734B">
        <w:rPr>
          <w:color w:val="263238"/>
        </w:rPr>
        <w:t xml:space="preserve">. — Режим доступа: для </w:t>
      </w:r>
      <w:proofErr w:type="spellStart"/>
      <w:r w:rsidRPr="002F734B">
        <w:rPr>
          <w:color w:val="263238"/>
        </w:rPr>
        <w:t>авторизир</w:t>
      </w:r>
      <w:proofErr w:type="spellEnd"/>
      <w:r w:rsidRPr="002F734B">
        <w:rPr>
          <w:color w:val="263238"/>
        </w:rPr>
        <w:t>. пользователей</w:t>
      </w:r>
    </w:p>
    <w:p w:rsidR="00776C67" w:rsidRDefault="00E353A3" w:rsidP="00423F02">
      <w:pPr>
        <w:pStyle w:val="a3"/>
        <w:numPr>
          <w:ilvl w:val="0"/>
          <w:numId w:val="47"/>
        </w:numPr>
        <w:shd w:val="clear" w:color="auto" w:fill="FFFFFF"/>
        <w:ind w:left="0" w:firstLine="0"/>
        <w:jc w:val="both"/>
        <w:rPr>
          <w:color w:val="263238"/>
        </w:rPr>
      </w:pPr>
      <w:proofErr w:type="spellStart"/>
      <w:r w:rsidRPr="002F734B">
        <w:rPr>
          <w:color w:val="263238"/>
        </w:rPr>
        <w:t>Выгодчикова</w:t>
      </w:r>
      <w:proofErr w:type="spellEnd"/>
      <w:r w:rsidRPr="002F734B">
        <w:rPr>
          <w:color w:val="263238"/>
        </w:rPr>
        <w:t>, И. Ю. Анализ и диагностика финансового состояния предприятия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учебное пособие / И. Ю. </w:t>
      </w:r>
      <w:proofErr w:type="spellStart"/>
      <w:r w:rsidRPr="002F734B">
        <w:rPr>
          <w:color w:val="263238"/>
        </w:rPr>
        <w:t>Выгодчикова</w:t>
      </w:r>
      <w:proofErr w:type="spellEnd"/>
      <w:r w:rsidRPr="002F734B">
        <w:rPr>
          <w:color w:val="263238"/>
        </w:rPr>
        <w:t xml:space="preserve">. — 2-е изд. — Москва : </w:t>
      </w:r>
      <w:proofErr w:type="gramStart"/>
      <w:r w:rsidRPr="002F734B">
        <w:rPr>
          <w:color w:val="263238"/>
        </w:rPr>
        <w:t>Ай</w:t>
      </w:r>
      <w:proofErr w:type="gramEnd"/>
      <w:r w:rsidRPr="002F734B">
        <w:rPr>
          <w:color w:val="263238"/>
        </w:rPr>
        <w:t xml:space="preserve"> Пи Ар Медиа, 2024. — 91 c. — ISBN 978-5-4497-3252-1. — Текст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электронный // Цифровой образовательный ресурс IPR SMART : [сайт]. — URL: </w:t>
      </w:r>
      <w:hyperlink r:id="rId11" w:history="1">
        <w:r w:rsidR="000D44E5" w:rsidRPr="00FF1062">
          <w:rPr>
            <w:rStyle w:val="a4"/>
          </w:rPr>
          <w:t>https://www.iprbookshop.ru/141275.html</w:t>
        </w:r>
      </w:hyperlink>
      <w:r w:rsidR="000D44E5">
        <w:rPr>
          <w:color w:val="263238"/>
        </w:rPr>
        <w:t xml:space="preserve"> </w:t>
      </w:r>
      <w:r w:rsidRPr="002F734B">
        <w:rPr>
          <w:color w:val="263238"/>
        </w:rPr>
        <w:t xml:space="preserve">. — Режим доступа: для </w:t>
      </w:r>
      <w:proofErr w:type="spellStart"/>
      <w:r w:rsidRPr="002F734B">
        <w:rPr>
          <w:color w:val="263238"/>
        </w:rPr>
        <w:t>авторизир</w:t>
      </w:r>
      <w:proofErr w:type="spellEnd"/>
      <w:r w:rsidRPr="002F734B">
        <w:rPr>
          <w:color w:val="263238"/>
        </w:rPr>
        <w:t>. пользователей</w:t>
      </w:r>
    </w:p>
    <w:p w:rsidR="00776C67" w:rsidRPr="00776C67" w:rsidRDefault="00776C67" w:rsidP="00423F02">
      <w:pPr>
        <w:pStyle w:val="a3"/>
        <w:numPr>
          <w:ilvl w:val="0"/>
          <w:numId w:val="47"/>
        </w:numPr>
        <w:shd w:val="clear" w:color="auto" w:fill="FFFFFF"/>
        <w:ind w:left="0" w:firstLine="0"/>
        <w:jc w:val="both"/>
        <w:rPr>
          <w:color w:val="263238"/>
        </w:rPr>
      </w:pPr>
      <w:r w:rsidRPr="00776C67">
        <w:rPr>
          <w:color w:val="263238"/>
        </w:rPr>
        <w:t>Анализ финансово-хозяйственной деятельности предприятия</w:t>
      </w:r>
      <w:proofErr w:type="gramStart"/>
      <w:r w:rsidRPr="00776C67">
        <w:rPr>
          <w:color w:val="263238"/>
        </w:rPr>
        <w:t xml:space="preserve"> :</w:t>
      </w:r>
      <w:proofErr w:type="gramEnd"/>
      <w:r w:rsidRPr="00776C67">
        <w:rPr>
          <w:color w:val="263238"/>
        </w:rPr>
        <w:t xml:space="preserve"> учебно-методическое пособие / В. С. </w:t>
      </w:r>
      <w:proofErr w:type="spellStart"/>
      <w:r w:rsidRPr="00776C67">
        <w:rPr>
          <w:color w:val="263238"/>
        </w:rPr>
        <w:t>Канхва</w:t>
      </w:r>
      <w:proofErr w:type="spellEnd"/>
      <w:r w:rsidRPr="00776C67">
        <w:rPr>
          <w:color w:val="263238"/>
        </w:rPr>
        <w:t xml:space="preserve">, Г. А. </w:t>
      </w:r>
      <w:proofErr w:type="spellStart"/>
      <w:r w:rsidRPr="00776C67">
        <w:rPr>
          <w:color w:val="263238"/>
        </w:rPr>
        <w:t>Сызранцев</w:t>
      </w:r>
      <w:proofErr w:type="spellEnd"/>
      <w:r w:rsidRPr="00776C67">
        <w:rPr>
          <w:color w:val="263238"/>
        </w:rPr>
        <w:t xml:space="preserve">, А. А. </w:t>
      </w:r>
      <w:proofErr w:type="spellStart"/>
      <w:r w:rsidRPr="00776C67">
        <w:rPr>
          <w:color w:val="263238"/>
        </w:rPr>
        <w:t>Благодатская</w:t>
      </w:r>
      <w:proofErr w:type="spellEnd"/>
      <w:r w:rsidRPr="00776C67">
        <w:rPr>
          <w:color w:val="263238"/>
        </w:rPr>
        <w:t xml:space="preserve"> [и др.]. — Москва</w:t>
      </w:r>
      <w:proofErr w:type="gramStart"/>
      <w:r w:rsidRPr="00776C67">
        <w:rPr>
          <w:color w:val="263238"/>
        </w:rPr>
        <w:t xml:space="preserve"> :</w:t>
      </w:r>
      <w:proofErr w:type="gramEnd"/>
      <w:r w:rsidRPr="00776C67">
        <w:rPr>
          <w:color w:val="263238"/>
        </w:rPr>
        <w:t xml:space="preserve"> МИСИ-МГСУ, ЭБС АСВ, 2022. — 53 c. — ISBN 978-5-7264-3132-1. — Текст</w:t>
      </w:r>
      <w:proofErr w:type="gramStart"/>
      <w:r w:rsidRPr="00776C67">
        <w:rPr>
          <w:color w:val="263238"/>
        </w:rPr>
        <w:t xml:space="preserve"> :</w:t>
      </w:r>
      <w:proofErr w:type="gramEnd"/>
      <w:r w:rsidRPr="00776C67">
        <w:rPr>
          <w:color w:val="263238"/>
        </w:rPr>
        <w:t xml:space="preserve"> электронный // Цифровой образовательный ресурс IPR SMART : [сайт]. — URL: </w:t>
      </w:r>
      <w:hyperlink r:id="rId12" w:history="1">
        <w:r w:rsidRPr="007D5A59">
          <w:rPr>
            <w:rStyle w:val="a4"/>
          </w:rPr>
          <w:t>https://www.iprbookshop.ru/131548.html</w:t>
        </w:r>
      </w:hyperlink>
      <w:r>
        <w:rPr>
          <w:color w:val="263238"/>
        </w:rPr>
        <w:t xml:space="preserve"> </w:t>
      </w:r>
      <w:r w:rsidRPr="00776C67">
        <w:rPr>
          <w:color w:val="263238"/>
        </w:rPr>
        <w:t xml:space="preserve">. — Режим доступа: для </w:t>
      </w:r>
      <w:proofErr w:type="spellStart"/>
      <w:r w:rsidRPr="00776C67">
        <w:rPr>
          <w:color w:val="263238"/>
        </w:rPr>
        <w:t>авторизир</w:t>
      </w:r>
      <w:proofErr w:type="spellEnd"/>
      <w:r w:rsidRPr="00776C67">
        <w:rPr>
          <w:color w:val="263238"/>
        </w:rPr>
        <w:t>. пользователей</w:t>
      </w:r>
    </w:p>
    <w:p w:rsidR="00E353A3" w:rsidRPr="002F734B" w:rsidRDefault="00E353A3" w:rsidP="00423F02">
      <w:pPr>
        <w:pStyle w:val="a3"/>
        <w:numPr>
          <w:ilvl w:val="0"/>
          <w:numId w:val="47"/>
        </w:numPr>
        <w:shd w:val="clear" w:color="auto" w:fill="FFFFFF"/>
        <w:ind w:left="0" w:firstLine="0"/>
        <w:jc w:val="both"/>
        <w:rPr>
          <w:color w:val="263238"/>
        </w:rPr>
      </w:pPr>
      <w:proofErr w:type="spellStart"/>
      <w:r w:rsidRPr="002F734B">
        <w:rPr>
          <w:color w:val="263238"/>
        </w:rPr>
        <w:t>Турманидзе</w:t>
      </w:r>
      <w:proofErr w:type="spellEnd"/>
      <w:r w:rsidRPr="002F734B">
        <w:rPr>
          <w:color w:val="263238"/>
        </w:rPr>
        <w:t>, Т. У. Финансовый анализ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учебник для студентов вузов, обучающихся по экономическим специальностям / Т. У. </w:t>
      </w:r>
      <w:proofErr w:type="spellStart"/>
      <w:r w:rsidRPr="002F734B">
        <w:rPr>
          <w:color w:val="263238"/>
        </w:rPr>
        <w:t>Турманидзе</w:t>
      </w:r>
      <w:proofErr w:type="spellEnd"/>
      <w:r w:rsidRPr="002F734B">
        <w:rPr>
          <w:color w:val="263238"/>
        </w:rPr>
        <w:t>. — 2-е изд. — Москва : ЮНИТИ-ДАНА, 2023. — 288 c. — ISBN 978-5-238-02358-8. — Текст</w:t>
      </w:r>
      <w:proofErr w:type="gramStart"/>
      <w:r w:rsidRPr="002F734B">
        <w:rPr>
          <w:color w:val="263238"/>
        </w:rPr>
        <w:t xml:space="preserve"> :</w:t>
      </w:r>
      <w:proofErr w:type="gramEnd"/>
      <w:r w:rsidRPr="002F734B">
        <w:rPr>
          <w:color w:val="263238"/>
        </w:rPr>
        <w:t xml:space="preserve"> электронный // Цифровой образовательный ресурс IPR SMART : [сайт]. — URL: </w:t>
      </w:r>
      <w:hyperlink r:id="rId13" w:history="1">
        <w:r w:rsidR="000D44E5" w:rsidRPr="00FF1062">
          <w:rPr>
            <w:rStyle w:val="a4"/>
          </w:rPr>
          <w:t>https://www.iprbookshop.ru/141637.html</w:t>
        </w:r>
      </w:hyperlink>
      <w:r w:rsidR="000D44E5">
        <w:rPr>
          <w:color w:val="263238"/>
        </w:rPr>
        <w:t xml:space="preserve"> </w:t>
      </w:r>
      <w:r w:rsidRPr="002F734B">
        <w:rPr>
          <w:color w:val="263238"/>
        </w:rPr>
        <w:t xml:space="preserve">. — Режим доступа: для </w:t>
      </w:r>
      <w:proofErr w:type="spellStart"/>
      <w:r w:rsidRPr="002F734B">
        <w:rPr>
          <w:color w:val="263238"/>
        </w:rPr>
        <w:t>авторизир</w:t>
      </w:r>
      <w:proofErr w:type="spellEnd"/>
      <w:r w:rsidRPr="002F734B">
        <w:rPr>
          <w:color w:val="263238"/>
        </w:rPr>
        <w:t>. пользователей</w:t>
      </w:r>
    </w:p>
    <w:p w:rsidR="0037348A" w:rsidRPr="002F734B" w:rsidRDefault="0037348A" w:rsidP="00423F02">
      <w:pPr>
        <w:pStyle w:val="book-description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63238"/>
        </w:rPr>
      </w:pPr>
      <w:proofErr w:type="spellStart"/>
      <w:r w:rsidRPr="002F734B">
        <w:t>Царик</w:t>
      </w:r>
      <w:proofErr w:type="spellEnd"/>
      <w:r w:rsidRPr="002F734B">
        <w:t>, Г. Н. Здравоохранение и общественное здоровье</w:t>
      </w:r>
      <w:proofErr w:type="gramStart"/>
      <w:r w:rsidRPr="002F734B">
        <w:t xml:space="preserve"> :</w:t>
      </w:r>
      <w:proofErr w:type="gramEnd"/>
      <w:r w:rsidRPr="002F734B">
        <w:t xml:space="preserve"> учебник / под ред. Г. Н. </w:t>
      </w:r>
      <w:proofErr w:type="spellStart"/>
      <w:r w:rsidRPr="002F734B">
        <w:t>Царик</w:t>
      </w:r>
      <w:proofErr w:type="spellEnd"/>
      <w:r w:rsidRPr="002F734B">
        <w:t>. - Москва</w:t>
      </w:r>
      <w:proofErr w:type="gramStart"/>
      <w:r w:rsidRPr="002F734B">
        <w:t xml:space="preserve"> :</w:t>
      </w:r>
      <w:proofErr w:type="gramEnd"/>
      <w:r w:rsidRPr="002F734B">
        <w:t xml:space="preserve"> ГЭОТАР-Медиа, 2021. - 912 с. - ISBN 978-5-9704-6044-3. - Текст</w:t>
      </w:r>
      <w:proofErr w:type="gramStart"/>
      <w:r w:rsidRPr="002F734B">
        <w:t xml:space="preserve"> :</w:t>
      </w:r>
      <w:proofErr w:type="gramEnd"/>
      <w:r w:rsidRPr="002F734B">
        <w:t xml:space="preserve"> электронный // ЭБС "Консультант студента" : [сайт]. - URL</w:t>
      </w:r>
      <w:proofErr w:type="gramStart"/>
      <w:r w:rsidRPr="002F734B">
        <w:t xml:space="preserve"> :</w:t>
      </w:r>
      <w:proofErr w:type="spellStart"/>
      <w:proofErr w:type="gramEnd"/>
      <w:r w:rsidR="00907268" w:rsidRPr="002F734B">
        <w:fldChar w:fldCharType="begin"/>
      </w:r>
      <w:r w:rsidR="00907268" w:rsidRPr="002F734B">
        <w:instrText xml:space="preserve"> HYPERLINK "https://www.studentlibrary.ru/book/ISBN9785970460443.html" </w:instrText>
      </w:r>
      <w:r w:rsidR="00907268" w:rsidRPr="002F734B">
        <w:fldChar w:fldCharType="separate"/>
      </w:r>
      <w:r w:rsidR="004E1AEF" w:rsidRPr="002F734B">
        <w:rPr>
          <w:rStyle w:val="a4"/>
        </w:rPr>
        <w:t>https</w:t>
      </w:r>
      <w:proofErr w:type="spellEnd"/>
      <w:r w:rsidR="004E1AEF" w:rsidRPr="002F734B">
        <w:rPr>
          <w:rStyle w:val="a4"/>
        </w:rPr>
        <w:t>://www.studentlibrary.ru/book/ISBN9785970460443.html</w:t>
      </w:r>
      <w:r w:rsidR="00907268" w:rsidRPr="002F734B">
        <w:rPr>
          <w:rStyle w:val="a4"/>
        </w:rPr>
        <w:fldChar w:fldCharType="end"/>
      </w:r>
      <w:r w:rsidR="000329CD" w:rsidRPr="002F734B">
        <w:t xml:space="preserve"> </w:t>
      </w:r>
    </w:p>
    <w:p w:rsidR="004E1AEF" w:rsidRPr="002F734B" w:rsidRDefault="004E1AEF" w:rsidP="00423F02">
      <w:pPr>
        <w:pStyle w:val="a3"/>
        <w:numPr>
          <w:ilvl w:val="0"/>
          <w:numId w:val="47"/>
        </w:numPr>
        <w:tabs>
          <w:tab w:val="left" w:pos="426"/>
        </w:tabs>
        <w:ind w:left="0" w:firstLine="0"/>
        <w:jc w:val="both"/>
      </w:pPr>
      <w:proofErr w:type="spellStart"/>
      <w:r w:rsidRPr="002F734B">
        <w:t>Амлаев</w:t>
      </w:r>
      <w:proofErr w:type="spellEnd"/>
      <w:r w:rsidRPr="002F734B">
        <w:t>, К. Р. Общественное здоровье и здравоохранение</w:t>
      </w:r>
      <w:proofErr w:type="gramStart"/>
      <w:r w:rsidRPr="002F734B">
        <w:t xml:space="preserve">   :</w:t>
      </w:r>
      <w:proofErr w:type="gramEnd"/>
      <w:r w:rsidRPr="002F734B">
        <w:t xml:space="preserve"> учебник / под ред. </w:t>
      </w:r>
      <w:proofErr w:type="spellStart"/>
      <w:r w:rsidRPr="002F734B">
        <w:t>Амлаева</w:t>
      </w:r>
      <w:proofErr w:type="spellEnd"/>
      <w:r w:rsidRPr="002F734B">
        <w:t xml:space="preserve"> К. Р. - Москва : ГЭОТАР-Медиа, 2019. - 560 с. - ISBN 978-5-9704-5237-0. - Текст</w:t>
      </w:r>
      <w:proofErr w:type="gramStart"/>
      <w:r w:rsidRPr="002F734B">
        <w:t xml:space="preserve"> :</w:t>
      </w:r>
      <w:proofErr w:type="gramEnd"/>
      <w:r w:rsidRPr="002F734B">
        <w:t xml:space="preserve"> электронный // ЭБС "Консультант студента" : [сайт]. - URL</w:t>
      </w:r>
      <w:proofErr w:type="gramStart"/>
      <w:r w:rsidRPr="002F734B">
        <w:t xml:space="preserve"> :</w:t>
      </w:r>
      <w:proofErr w:type="spellStart"/>
      <w:proofErr w:type="gramEnd"/>
      <w:r w:rsidR="00907268" w:rsidRPr="002F734B">
        <w:fldChar w:fldCharType="begin"/>
      </w:r>
      <w:r w:rsidR="00907268" w:rsidRPr="002F734B">
        <w:instrText xml:space="preserve"> HYPERLINK "https://www.studentlibrary.ru/book/ISBN9785970452370.html" </w:instrText>
      </w:r>
      <w:r w:rsidR="00907268" w:rsidRPr="002F734B">
        <w:fldChar w:fldCharType="separate"/>
      </w:r>
      <w:r w:rsidRPr="002F734B">
        <w:rPr>
          <w:rStyle w:val="a4"/>
        </w:rPr>
        <w:t>https</w:t>
      </w:r>
      <w:proofErr w:type="spellEnd"/>
      <w:r w:rsidRPr="002F734B">
        <w:rPr>
          <w:rStyle w:val="a4"/>
        </w:rPr>
        <w:t>://www.studentlibrary.ru/book/ISBN9785970452370.html</w:t>
      </w:r>
      <w:r w:rsidR="00907268" w:rsidRPr="002F734B">
        <w:rPr>
          <w:rStyle w:val="a4"/>
        </w:rPr>
        <w:fldChar w:fldCharType="end"/>
      </w:r>
    </w:p>
    <w:p w:rsidR="00C212D5" w:rsidRPr="002F734B" w:rsidRDefault="00C212D5" w:rsidP="002F734B">
      <w:pPr>
        <w:widowControl w:val="0"/>
        <w:tabs>
          <w:tab w:val="left" w:pos="467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2F734B">
        <w:rPr>
          <w:rFonts w:eastAsia="Calibri"/>
          <w:b/>
          <w:lang w:eastAsia="en-US"/>
        </w:rPr>
        <w:t>Периодические издания (журналы)</w:t>
      </w:r>
    </w:p>
    <w:p w:rsidR="00786BAB" w:rsidRDefault="00786BAB" w:rsidP="00786BAB">
      <w:pPr>
        <w:jc w:val="both"/>
      </w:pPr>
      <w:r w:rsidRPr="00786BAB">
        <w:t xml:space="preserve">1. Российская газета (электронная версия) Доступ на платформе ИВИС </w:t>
      </w:r>
      <w:hyperlink r:id="rId14" w:history="1">
        <w:r w:rsidRPr="009A5144">
          <w:rPr>
            <w:rStyle w:val="a4"/>
          </w:rPr>
          <w:t>https://eivis.ru/browse/publication/617/udb/12/российская-газета</w:t>
        </w:r>
      </w:hyperlink>
      <w:r w:rsidRPr="00786BAB">
        <w:t xml:space="preserve"> </w:t>
      </w:r>
    </w:p>
    <w:p w:rsidR="004D7C42" w:rsidRPr="002F734B" w:rsidRDefault="004D7C42" w:rsidP="002F734B">
      <w:pPr>
        <w:ind w:firstLine="709"/>
        <w:rPr>
          <w:rFonts w:eastAsia="Calibri"/>
          <w:lang w:eastAsia="en-US"/>
        </w:rPr>
      </w:pPr>
      <w:r w:rsidRPr="002F734B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2F734B" w:rsidRDefault="004D7C42" w:rsidP="00786BAB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t xml:space="preserve">Официальный сайт Министерства здравоохранения Российской Федерации </w:t>
      </w:r>
      <w:hyperlink r:id="rId15" w:history="1">
        <w:r w:rsidR="00786BAB" w:rsidRPr="009A5144">
          <w:rPr>
            <w:rStyle w:val="a4"/>
            <w:lang w:eastAsia="en-US"/>
          </w:rPr>
          <w:t>https://minzdrav.gov.ru/</w:t>
        </w:r>
      </w:hyperlink>
      <w:r w:rsidR="00786BAB">
        <w:rPr>
          <w:lang w:eastAsia="en-US"/>
        </w:rPr>
        <w:t xml:space="preserve"> </w:t>
      </w:r>
    </w:p>
    <w:p w:rsidR="004D7C42" w:rsidRPr="002F734B" w:rsidRDefault="004D7C42" w:rsidP="002F734B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t>Официальный сайт научной электронной библиотеки eLIBRARY.RU</w:t>
      </w:r>
      <w:r w:rsidR="00790EA0" w:rsidRPr="002F734B">
        <w:rPr>
          <w:lang w:eastAsia="en-US"/>
        </w:rPr>
        <w:t xml:space="preserve"> </w:t>
      </w:r>
      <w:r w:rsidRPr="002F734B">
        <w:rPr>
          <w:lang w:eastAsia="en-US"/>
        </w:rPr>
        <w:t xml:space="preserve"> </w:t>
      </w:r>
      <w:hyperlink r:id="rId16" w:history="1">
        <w:r w:rsidRPr="002F734B">
          <w:rPr>
            <w:rStyle w:val="a4"/>
            <w:color w:val="auto"/>
            <w:lang w:eastAsia="en-US"/>
          </w:rPr>
          <w:t>https://elibrary.ru/</w:t>
        </w:r>
      </w:hyperlink>
    </w:p>
    <w:p w:rsidR="004D7C42" w:rsidRPr="002F734B" w:rsidRDefault="004D7C42" w:rsidP="002F734B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t xml:space="preserve">Официальный сайт для размещения информации о государственных (муниципальных) учреждениях </w:t>
      </w:r>
      <w:hyperlink r:id="rId17" w:history="1">
        <w:r w:rsidRPr="002F734B">
          <w:rPr>
            <w:rStyle w:val="a4"/>
            <w:color w:val="auto"/>
            <w:lang w:eastAsia="en-US"/>
          </w:rPr>
          <w:t>https://bus.gov.ru</w:t>
        </w:r>
      </w:hyperlink>
      <w:r w:rsidRPr="002F734B">
        <w:rPr>
          <w:lang w:eastAsia="en-US"/>
        </w:rPr>
        <w:t>/</w:t>
      </w:r>
    </w:p>
    <w:p w:rsidR="00316187" w:rsidRPr="002F734B" w:rsidRDefault="00316187" w:rsidP="002F734B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iCs/>
          <w:lang w:eastAsia="en-US"/>
        </w:rPr>
        <w:t>Официальный сайт А</w:t>
      </w:r>
      <w:r w:rsidRPr="002F734B">
        <w:rPr>
          <w:lang w:eastAsia="en-US"/>
        </w:rPr>
        <w:t xml:space="preserve">налитического центра при Правительстве Российской Федерации </w:t>
      </w:r>
      <w:hyperlink r:id="rId18" w:history="1">
        <w:r w:rsidRPr="002F734B">
          <w:rPr>
            <w:rStyle w:val="a4"/>
            <w:lang w:eastAsia="en-US"/>
          </w:rPr>
          <w:t>https://ac.gov.ru/</w:t>
        </w:r>
      </w:hyperlink>
    </w:p>
    <w:p w:rsidR="004D7C42" w:rsidRPr="002F734B" w:rsidRDefault="004D7C42" w:rsidP="002F734B">
      <w:pPr>
        <w:numPr>
          <w:ilvl w:val="0"/>
          <w:numId w:val="44"/>
        </w:numPr>
        <w:jc w:val="both"/>
        <w:rPr>
          <w:u w:val="single"/>
          <w:lang w:eastAsia="en-US"/>
        </w:rPr>
      </w:pPr>
      <w:r w:rsidRPr="002F734B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19" w:history="1">
        <w:r w:rsidRPr="002F734B">
          <w:rPr>
            <w:rStyle w:val="a4"/>
            <w:color w:val="auto"/>
            <w:lang w:eastAsia="en-US"/>
          </w:rPr>
          <w:t>http://www.e-disclosure.ru</w:t>
        </w:r>
      </w:hyperlink>
    </w:p>
    <w:p w:rsidR="005B0701" w:rsidRDefault="004D7C42" w:rsidP="005B0701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lastRenderedPageBreak/>
        <w:t xml:space="preserve">Официальный сайт Правительства Российской Федерации </w:t>
      </w:r>
      <w:hyperlink r:id="rId20" w:history="1">
        <w:r w:rsidRPr="002F734B">
          <w:rPr>
            <w:rStyle w:val="a4"/>
            <w:color w:val="auto"/>
            <w:lang w:eastAsia="en-US"/>
          </w:rPr>
          <w:t>http://government.ru</w:t>
        </w:r>
      </w:hyperlink>
    </w:p>
    <w:p w:rsidR="005B0701" w:rsidRDefault="005B0701" w:rsidP="005B0701">
      <w:pPr>
        <w:numPr>
          <w:ilvl w:val="0"/>
          <w:numId w:val="44"/>
        </w:numPr>
        <w:jc w:val="both"/>
        <w:rPr>
          <w:lang w:eastAsia="en-US"/>
        </w:rPr>
      </w:pPr>
      <w:r w:rsidRPr="005B0701">
        <w:rPr>
          <w:lang w:eastAsia="en-US"/>
        </w:rPr>
        <w:t>Электронная библиотека КГМУ "</w:t>
      </w:r>
      <w:proofErr w:type="spellStart"/>
      <w:r w:rsidRPr="005B0701">
        <w:rPr>
          <w:lang w:eastAsia="en-US"/>
        </w:rPr>
        <w:t>Medicus</w:t>
      </w:r>
      <w:proofErr w:type="spellEnd"/>
      <w:r w:rsidRPr="005B0701">
        <w:rPr>
          <w:lang w:eastAsia="en-US"/>
        </w:rPr>
        <w:t xml:space="preserve">" </w:t>
      </w:r>
      <w:hyperlink r:id="rId21" w:history="1">
        <w:r w:rsidRPr="00514DF3">
          <w:rPr>
            <w:rStyle w:val="a4"/>
            <w:lang w:eastAsia="en-US"/>
          </w:rPr>
          <w:t>http://library.kursksmu.net/</w:t>
        </w:r>
      </w:hyperlink>
    </w:p>
    <w:p w:rsidR="004D7C42" w:rsidRPr="002F734B" w:rsidRDefault="004D7C42" w:rsidP="005B0701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2" w:history="1">
        <w:r w:rsidRPr="002F734B">
          <w:rPr>
            <w:rStyle w:val="a4"/>
            <w:color w:val="auto"/>
            <w:lang w:eastAsia="en-US"/>
          </w:rPr>
          <w:t>http://www.studentlibrary.ru/</w:t>
        </w:r>
      </w:hyperlink>
    </w:p>
    <w:p w:rsidR="004D7C42" w:rsidRPr="002F734B" w:rsidRDefault="004D7C42" w:rsidP="002F734B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t xml:space="preserve">Цифровой образовательный ресурс IPR SMART </w:t>
      </w:r>
      <w:hyperlink r:id="rId23" w:history="1">
        <w:r w:rsidRPr="002F734B">
          <w:rPr>
            <w:rStyle w:val="a4"/>
            <w:color w:val="auto"/>
            <w:lang w:eastAsia="en-US"/>
          </w:rPr>
          <w:t>https://www.iprbookshop.ru/</w:t>
        </w:r>
      </w:hyperlink>
    </w:p>
    <w:p w:rsidR="004D7C42" w:rsidRPr="002F734B" w:rsidRDefault="004D7C42" w:rsidP="002F734B">
      <w:pPr>
        <w:numPr>
          <w:ilvl w:val="0"/>
          <w:numId w:val="44"/>
        </w:numPr>
        <w:jc w:val="both"/>
        <w:rPr>
          <w:lang w:eastAsia="en-US"/>
        </w:rPr>
      </w:pPr>
      <w:r w:rsidRPr="002F734B">
        <w:rPr>
          <w:lang w:eastAsia="en-US"/>
        </w:rPr>
        <w:t xml:space="preserve">Российская государственная библиотека </w:t>
      </w:r>
      <w:hyperlink r:id="rId24" w:history="1">
        <w:r w:rsidRPr="002F734B">
          <w:rPr>
            <w:rStyle w:val="a4"/>
            <w:color w:val="auto"/>
            <w:lang w:eastAsia="en-US"/>
          </w:rPr>
          <w:t>https://search.rsl.ru/ru/search</w:t>
        </w:r>
      </w:hyperlink>
    </w:p>
    <w:p w:rsidR="00786BAB" w:rsidRDefault="004D7C42" w:rsidP="002F734B">
      <w:pPr>
        <w:numPr>
          <w:ilvl w:val="0"/>
          <w:numId w:val="44"/>
        </w:numPr>
        <w:jc w:val="both"/>
        <w:rPr>
          <w:rStyle w:val="a4"/>
          <w:color w:val="auto"/>
          <w:u w:val="none"/>
          <w:lang w:eastAsia="en-US"/>
        </w:rPr>
      </w:pPr>
      <w:proofErr w:type="spellStart"/>
      <w:r w:rsidRPr="002F734B">
        <w:rPr>
          <w:lang w:eastAsia="en-US"/>
        </w:rPr>
        <w:t>КиберЛенинка</w:t>
      </w:r>
      <w:proofErr w:type="spellEnd"/>
      <w:r w:rsidR="00790EA0" w:rsidRPr="002F734B">
        <w:rPr>
          <w:lang w:eastAsia="en-US"/>
        </w:rPr>
        <w:t xml:space="preserve"> </w:t>
      </w:r>
      <w:hyperlink r:id="rId25" w:history="1">
        <w:r w:rsidRPr="002F734B">
          <w:rPr>
            <w:rStyle w:val="a4"/>
            <w:color w:val="auto"/>
            <w:lang w:eastAsia="en-US"/>
          </w:rPr>
          <w:t>https://cyberleninka.ru/</w:t>
        </w:r>
      </w:hyperlink>
    </w:p>
    <w:p w:rsidR="001E601E" w:rsidRPr="002F734B" w:rsidRDefault="00786BAB" w:rsidP="002F734B">
      <w:pPr>
        <w:numPr>
          <w:ilvl w:val="0"/>
          <w:numId w:val="44"/>
        </w:numPr>
        <w:jc w:val="both"/>
        <w:rPr>
          <w:lang w:eastAsia="en-US"/>
        </w:rPr>
      </w:pPr>
      <w:r w:rsidRPr="00786BAB">
        <w:rPr>
          <w:lang w:eastAsia="en-US"/>
        </w:rPr>
        <w:t>Электронные газеты и журналы на платформе ИВИС https://eivis.ru</w:t>
      </w:r>
    </w:p>
    <w:p w:rsidR="002421BA" w:rsidRPr="002F734B" w:rsidRDefault="002421BA" w:rsidP="002F734B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Pr="002F734B" w:rsidRDefault="002421BA" w:rsidP="002F734B">
      <w:pPr>
        <w:jc w:val="both"/>
        <w:rPr>
          <w:rFonts w:eastAsia="Calibri"/>
          <w:lang w:eastAsia="en-US"/>
        </w:rPr>
      </w:pPr>
      <w:proofErr w:type="gramStart"/>
      <w:r w:rsidRPr="002F734B">
        <w:rPr>
          <w:rFonts w:eastAsia="Calibri"/>
          <w:lang w:eastAsia="en-US"/>
        </w:rPr>
        <w:t>Ответственный</w:t>
      </w:r>
      <w:proofErr w:type="gramEnd"/>
      <w:r w:rsidRPr="002F734B">
        <w:rPr>
          <w:rFonts w:eastAsia="Calibri"/>
          <w:lang w:eastAsia="en-US"/>
        </w:rPr>
        <w:t xml:space="preserve"> за дисциплину</w:t>
      </w:r>
    </w:p>
    <w:p w:rsidR="002421BA" w:rsidRPr="002F734B" w:rsidRDefault="00316187" w:rsidP="002F734B">
      <w:pPr>
        <w:jc w:val="both"/>
        <w:rPr>
          <w:rFonts w:eastAsia="Calibri"/>
          <w:lang w:eastAsia="en-US"/>
        </w:rPr>
      </w:pPr>
      <w:r w:rsidRPr="002F734B">
        <w:rPr>
          <w:rFonts w:eastAsia="Calibri"/>
          <w:lang w:eastAsia="en-US"/>
        </w:rPr>
        <w:t>доцент</w:t>
      </w:r>
      <w:r w:rsidR="002421BA" w:rsidRPr="002F734B">
        <w:rPr>
          <w:rFonts w:eastAsia="Calibri"/>
          <w:lang w:eastAsia="en-US"/>
        </w:rPr>
        <w:t xml:space="preserve">, </w:t>
      </w:r>
      <w:proofErr w:type="spellStart"/>
      <w:r w:rsidR="002421BA" w:rsidRPr="002F734B">
        <w:rPr>
          <w:rFonts w:eastAsia="Calibri"/>
          <w:lang w:eastAsia="en-US"/>
        </w:rPr>
        <w:t>к</w:t>
      </w:r>
      <w:proofErr w:type="gramStart"/>
      <w:r w:rsidR="002421BA" w:rsidRPr="002F734B">
        <w:rPr>
          <w:rFonts w:eastAsia="Calibri"/>
          <w:lang w:eastAsia="en-US"/>
        </w:rPr>
        <w:t>.ф</w:t>
      </w:r>
      <w:proofErr w:type="gramEnd"/>
      <w:r w:rsidR="00EA411C" w:rsidRPr="002F734B">
        <w:rPr>
          <w:rFonts w:eastAsia="Calibri"/>
          <w:lang w:eastAsia="en-US"/>
        </w:rPr>
        <w:t>арм</w:t>
      </w:r>
      <w:r w:rsidR="002421BA" w:rsidRPr="002F734B">
        <w:rPr>
          <w:rFonts w:eastAsia="Calibri"/>
          <w:lang w:eastAsia="en-US"/>
        </w:rPr>
        <w:t>.н</w:t>
      </w:r>
      <w:proofErr w:type="spellEnd"/>
      <w:r w:rsidRPr="002F734B">
        <w:rPr>
          <w:rFonts w:eastAsia="Calibri"/>
          <w:lang w:eastAsia="en-US"/>
        </w:rPr>
        <w:t>.</w:t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="00790EA0" w:rsidRPr="002F734B">
        <w:rPr>
          <w:rFonts w:eastAsia="Calibri"/>
          <w:lang w:eastAsia="en-US"/>
        </w:rPr>
        <w:tab/>
      </w:r>
      <w:r w:rsidR="00790EA0" w:rsidRPr="002F734B">
        <w:rPr>
          <w:rFonts w:eastAsia="Calibri"/>
          <w:lang w:eastAsia="en-US"/>
        </w:rPr>
        <w:tab/>
      </w:r>
      <w:r w:rsidR="00790EA0" w:rsidRPr="002F734B">
        <w:rPr>
          <w:rFonts w:eastAsia="Calibri"/>
          <w:lang w:eastAsia="en-US"/>
        </w:rPr>
        <w:tab/>
      </w:r>
      <w:r w:rsidR="00790EA0" w:rsidRPr="002F734B">
        <w:rPr>
          <w:rFonts w:eastAsia="Calibri"/>
          <w:lang w:eastAsia="en-US"/>
        </w:rPr>
        <w:tab/>
      </w:r>
      <w:r w:rsidR="00577F88" w:rsidRPr="002F734B">
        <w:rPr>
          <w:rFonts w:eastAsia="Calibri"/>
          <w:lang w:eastAsia="en-US"/>
        </w:rPr>
        <w:tab/>
      </w:r>
      <w:proofErr w:type="spellStart"/>
      <w:r w:rsidR="00EA411C" w:rsidRPr="002F734B">
        <w:rPr>
          <w:rFonts w:eastAsia="Calibri"/>
          <w:lang w:eastAsia="en-US"/>
        </w:rPr>
        <w:t>Бушина</w:t>
      </w:r>
      <w:proofErr w:type="spellEnd"/>
      <w:r w:rsidR="00EA411C" w:rsidRPr="002F734B">
        <w:rPr>
          <w:rFonts w:eastAsia="Calibri"/>
          <w:lang w:eastAsia="en-US"/>
        </w:rPr>
        <w:t xml:space="preserve"> Н.С.</w:t>
      </w:r>
    </w:p>
    <w:p w:rsidR="00577F88" w:rsidRPr="002F734B" w:rsidRDefault="00577F88" w:rsidP="002F734B">
      <w:pPr>
        <w:jc w:val="both"/>
        <w:rPr>
          <w:rFonts w:eastAsia="Calibri"/>
          <w:lang w:eastAsia="en-US"/>
        </w:rPr>
      </w:pPr>
    </w:p>
    <w:p w:rsidR="00577F88" w:rsidRPr="002F734B" w:rsidRDefault="00577F88" w:rsidP="002F734B">
      <w:pPr>
        <w:jc w:val="both"/>
        <w:rPr>
          <w:rFonts w:eastAsia="Calibri"/>
          <w:lang w:eastAsia="en-US"/>
        </w:rPr>
      </w:pPr>
    </w:p>
    <w:p w:rsidR="00577F88" w:rsidRPr="002F734B" w:rsidRDefault="00577F88" w:rsidP="002F734B">
      <w:pPr>
        <w:jc w:val="both"/>
        <w:rPr>
          <w:rFonts w:eastAsia="Calibri"/>
          <w:lang w:eastAsia="en-US"/>
        </w:rPr>
      </w:pPr>
    </w:p>
    <w:p w:rsidR="00577F88" w:rsidRPr="002F734B" w:rsidRDefault="00577F88" w:rsidP="002F734B">
      <w:pPr>
        <w:jc w:val="both"/>
        <w:rPr>
          <w:sz w:val="28"/>
          <w:szCs w:val="28"/>
        </w:rPr>
      </w:pPr>
      <w:r w:rsidRPr="002F734B">
        <w:rPr>
          <w:rFonts w:eastAsia="Calibri"/>
          <w:lang w:eastAsia="en-US"/>
        </w:rPr>
        <w:t>Заведующий библиотекой</w:t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</w:r>
      <w:r w:rsidRPr="002F734B">
        <w:rPr>
          <w:rFonts w:eastAsia="Calibri"/>
          <w:lang w:eastAsia="en-US"/>
        </w:rPr>
        <w:tab/>
        <w:t>Данилова А.В.</w:t>
      </w:r>
    </w:p>
    <w:p w:rsidR="00577F88" w:rsidRPr="002F734B" w:rsidRDefault="00577F88" w:rsidP="002F734B">
      <w:pPr>
        <w:jc w:val="both"/>
        <w:rPr>
          <w:sz w:val="28"/>
          <w:szCs w:val="28"/>
        </w:rPr>
      </w:pPr>
    </w:p>
    <w:sectPr w:rsidR="00577F88" w:rsidRPr="002F734B" w:rsidSect="00B35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C3" w:rsidRDefault="007D4AC3" w:rsidP="00CA0B70">
      <w:r>
        <w:separator/>
      </w:r>
    </w:p>
  </w:endnote>
  <w:endnote w:type="continuationSeparator" w:id="0">
    <w:p w:rsidR="007D4AC3" w:rsidRDefault="007D4AC3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C3" w:rsidRDefault="007D4AC3" w:rsidP="00CA0B70">
      <w:r>
        <w:separator/>
      </w:r>
    </w:p>
  </w:footnote>
  <w:footnote w:type="continuationSeparator" w:id="0">
    <w:p w:rsidR="007D4AC3" w:rsidRDefault="007D4AC3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06A"/>
    <w:multiLevelType w:val="hybridMultilevel"/>
    <w:tmpl w:val="405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48266E"/>
    <w:multiLevelType w:val="hybridMultilevel"/>
    <w:tmpl w:val="27E61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E31332"/>
    <w:multiLevelType w:val="hybridMultilevel"/>
    <w:tmpl w:val="180E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9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721C95"/>
    <w:multiLevelType w:val="hybridMultilevel"/>
    <w:tmpl w:val="6AAA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43"/>
  </w:num>
  <w:num w:numId="4">
    <w:abstractNumId w:val="39"/>
  </w:num>
  <w:num w:numId="5">
    <w:abstractNumId w:val="32"/>
  </w:num>
  <w:num w:numId="6">
    <w:abstractNumId w:val="3"/>
  </w:num>
  <w:num w:numId="7">
    <w:abstractNumId w:val="20"/>
  </w:num>
  <w:num w:numId="8">
    <w:abstractNumId w:val="27"/>
  </w:num>
  <w:num w:numId="9">
    <w:abstractNumId w:val="40"/>
  </w:num>
  <w:num w:numId="10">
    <w:abstractNumId w:val="21"/>
  </w:num>
  <w:num w:numId="11">
    <w:abstractNumId w:val="6"/>
  </w:num>
  <w:num w:numId="12">
    <w:abstractNumId w:val="28"/>
  </w:num>
  <w:num w:numId="13">
    <w:abstractNumId w:val="5"/>
  </w:num>
  <w:num w:numId="14">
    <w:abstractNumId w:val="30"/>
  </w:num>
  <w:num w:numId="15">
    <w:abstractNumId w:val="24"/>
  </w:num>
  <w:num w:numId="16">
    <w:abstractNumId w:val="33"/>
  </w:num>
  <w:num w:numId="17">
    <w:abstractNumId w:val="41"/>
  </w:num>
  <w:num w:numId="18">
    <w:abstractNumId w:val="14"/>
  </w:num>
  <w:num w:numId="19">
    <w:abstractNumId w:val="29"/>
  </w:num>
  <w:num w:numId="20">
    <w:abstractNumId w:val="7"/>
  </w:num>
  <w:num w:numId="21">
    <w:abstractNumId w:val="42"/>
  </w:num>
  <w:num w:numId="22">
    <w:abstractNumId w:val="37"/>
  </w:num>
  <w:num w:numId="23">
    <w:abstractNumId w:val="9"/>
  </w:num>
  <w:num w:numId="24">
    <w:abstractNumId w:val="2"/>
  </w:num>
  <w:num w:numId="25">
    <w:abstractNumId w:val="4"/>
  </w:num>
  <w:num w:numId="26">
    <w:abstractNumId w:val="11"/>
  </w:num>
  <w:num w:numId="27">
    <w:abstractNumId w:val="13"/>
  </w:num>
  <w:num w:numId="28">
    <w:abstractNumId w:val="1"/>
  </w:num>
  <w:num w:numId="29">
    <w:abstractNumId w:val="19"/>
  </w:num>
  <w:num w:numId="30">
    <w:abstractNumId w:val="23"/>
  </w:num>
  <w:num w:numId="31">
    <w:abstractNumId w:val="16"/>
  </w:num>
  <w:num w:numId="32">
    <w:abstractNumId w:val="25"/>
  </w:num>
  <w:num w:numId="33">
    <w:abstractNumId w:val="31"/>
  </w:num>
  <w:num w:numId="34">
    <w:abstractNumId w:val="8"/>
  </w:num>
  <w:num w:numId="35">
    <w:abstractNumId w:val="34"/>
  </w:num>
  <w:num w:numId="36">
    <w:abstractNumId w:val="18"/>
  </w:num>
  <w:num w:numId="37">
    <w:abstractNumId w:val="22"/>
  </w:num>
  <w:num w:numId="38">
    <w:abstractNumId w:val="15"/>
  </w:num>
  <w:num w:numId="39">
    <w:abstractNumId w:val="35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0"/>
  </w:num>
  <w:num w:numId="44">
    <w:abstractNumId w:val="26"/>
  </w:num>
  <w:num w:numId="45">
    <w:abstractNumId w:val="10"/>
  </w:num>
  <w:num w:numId="46">
    <w:abstractNumId w:val="3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329CD"/>
    <w:rsid w:val="00040998"/>
    <w:rsid w:val="00061414"/>
    <w:rsid w:val="0007008A"/>
    <w:rsid w:val="000804DD"/>
    <w:rsid w:val="00084DD7"/>
    <w:rsid w:val="00097A0C"/>
    <w:rsid w:val="000A2993"/>
    <w:rsid w:val="000B36AC"/>
    <w:rsid w:val="000B3A9A"/>
    <w:rsid w:val="000D44E5"/>
    <w:rsid w:val="000F6190"/>
    <w:rsid w:val="001641DD"/>
    <w:rsid w:val="00165B51"/>
    <w:rsid w:val="001965AF"/>
    <w:rsid w:val="0019764B"/>
    <w:rsid w:val="001A3FFB"/>
    <w:rsid w:val="001E601E"/>
    <w:rsid w:val="00221717"/>
    <w:rsid w:val="00226EBB"/>
    <w:rsid w:val="002421BA"/>
    <w:rsid w:val="002557DB"/>
    <w:rsid w:val="00264F49"/>
    <w:rsid w:val="002765EA"/>
    <w:rsid w:val="002B1E7C"/>
    <w:rsid w:val="002B7EAA"/>
    <w:rsid w:val="002C2129"/>
    <w:rsid w:val="002D07A9"/>
    <w:rsid w:val="002E1DEA"/>
    <w:rsid w:val="002E67D8"/>
    <w:rsid w:val="002F64A4"/>
    <w:rsid w:val="002F734B"/>
    <w:rsid w:val="003049B6"/>
    <w:rsid w:val="00306944"/>
    <w:rsid w:val="00316187"/>
    <w:rsid w:val="00326C54"/>
    <w:rsid w:val="00361F73"/>
    <w:rsid w:val="00363767"/>
    <w:rsid w:val="0037348A"/>
    <w:rsid w:val="003E0F17"/>
    <w:rsid w:val="00407C41"/>
    <w:rsid w:val="00415FAD"/>
    <w:rsid w:val="00422AF0"/>
    <w:rsid w:val="00423F02"/>
    <w:rsid w:val="00481391"/>
    <w:rsid w:val="004A1A34"/>
    <w:rsid w:val="004B61C2"/>
    <w:rsid w:val="004D7C42"/>
    <w:rsid w:val="004E1AEF"/>
    <w:rsid w:val="005601E4"/>
    <w:rsid w:val="0057127F"/>
    <w:rsid w:val="00577F88"/>
    <w:rsid w:val="005B0701"/>
    <w:rsid w:val="005D5F8C"/>
    <w:rsid w:val="005E35B6"/>
    <w:rsid w:val="00610F5E"/>
    <w:rsid w:val="00623572"/>
    <w:rsid w:val="0062568E"/>
    <w:rsid w:val="00650972"/>
    <w:rsid w:val="00690C87"/>
    <w:rsid w:val="006C47A2"/>
    <w:rsid w:val="00776C67"/>
    <w:rsid w:val="00786BAB"/>
    <w:rsid w:val="00790EA0"/>
    <w:rsid w:val="007A6886"/>
    <w:rsid w:val="007A78C4"/>
    <w:rsid w:val="007D4AC3"/>
    <w:rsid w:val="007F6DB8"/>
    <w:rsid w:val="007F79FF"/>
    <w:rsid w:val="00821A9E"/>
    <w:rsid w:val="00893C20"/>
    <w:rsid w:val="008A2184"/>
    <w:rsid w:val="008A56AB"/>
    <w:rsid w:val="008C5997"/>
    <w:rsid w:val="008D7EE9"/>
    <w:rsid w:val="00907268"/>
    <w:rsid w:val="00987E28"/>
    <w:rsid w:val="009A4FF2"/>
    <w:rsid w:val="009C0B03"/>
    <w:rsid w:val="009D1F8C"/>
    <w:rsid w:val="009D7588"/>
    <w:rsid w:val="009E2CCF"/>
    <w:rsid w:val="00A328C0"/>
    <w:rsid w:val="00A67A92"/>
    <w:rsid w:val="00A82352"/>
    <w:rsid w:val="00AA294C"/>
    <w:rsid w:val="00AA6E28"/>
    <w:rsid w:val="00AB1924"/>
    <w:rsid w:val="00AC6E7F"/>
    <w:rsid w:val="00AE165F"/>
    <w:rsid w:val="00AE4572"/>
    <w:rsid w:val="00AF290C"/>
    <w:rsid w:val="00AF3708"/>
    <w:rsid w:val="00B0082A"/>
    <w:rsid w:val="00B01FF5"/>
    <w:rsid w:val="00B02099"/>
    <w:rsid w:val="00B2119C"/>
    <w:rsid w:val="00B35B06"/>
    <w:rsid w:val="00B53ECE"/>
    <w:rsid w:val="00B71D7B"/>
    <w:rsid w:val="00B721C5"/>
    <w:rsid w:val="00B72512"/>
    <w:rsid w:val="00B85FB7"/>
    <w:rsid w:val="00B87E70"/>
    <w:rsid w:val="00B9185A"/>
    <w:rsid w:val="00BD496B"/>
    <w:rsid w:val="00BE0F1A"/>
    <w:rsid w:val="00BF562B"/>
    <w:rsid w:val="00C04DEA"/>
    <w:rsid w:val="00C212D5"/>
    <w:rsid w:val="00C37C86"/>
    <w:rsid w:val="00C4371C"/>
    <w:rsid w:val="00C56201"/>
    <w:rsid w:val="00C81C6C"/>
    <w:rsid w:val="00C87A1A"/>
    <w:rsid w:val="00CA0B70"/>
    <w:rsid w:val="00D16B3E"/>
    <w:rsid w:val="00D1705A"/>
    <w:rsid w:val="00D31BAF"/>
    <w:rsid w:val="00D82BBA"/>
    <w:rsid w:val="00D91C92"/>
    <w:rsid w:val="00D95F7F"/>
    <w:rsid w:val="00DB16A0"/>
    <w:rsid w:val="00DC0523"/>
    <w:rsid w:val="00DE2E71"/>
    <w:rsid w:val="00DE66ED"/>
    <w:rsid w:val="00E06E5C"/>
    <w:rsid w:val="00E353A3"/>
    <w:rsid w:val="00E611F4"/>
    <w:rsid w:val="00E93B04"/>
    <w:rsid w:val="00EA411C"/>
    <w:rsid w:val="00EC2E4E"/>
    <w:rsid w:val="00EE05CB"/>
    <w:rsid w:val="00EE302E"/>
    <w:rsid w:val="00F043CE"/>
    <w:rsid w:val="00F22DB1"/>
    <w:rsid w:val="00F521D6"/>
    <w:rsid w:val="00F56CAF"/>
    <w:rsid w:val="00F6791D"/>
    <w:rsid w:val="00FD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E353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E35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875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1119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0187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1475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3660.html" TargetMode="External"/><Relationship Id="rId13" Type="http://schemas.openxmlformats.org/officeDocument/2006/relationships/hyperlink" Target="https://www.iprbookshop.ru/141637.html" TargetMode="External"/><Relationship Id="rId18" Type="http://schemas.openxmlformats.org/officeDocument/2006/relationships/hyperlink" Target="https://ac.gov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library.kursksmu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1548.html" TargetMode="External"/><Relationship Id="rId17" Type="http://schemas.openxmlformats.org/officeDocument/2006/relationships/hyperlink" Target="https://bus.gov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governme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1275.html" TargetMode="External"/><Relationship Id="rId24" Type="http://schemas.openxmlformats.org/officeDocument/2006/relationships/hyperlink" Target="https://search.rsl.ru/ru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zdrav.gov.ru/" TargetMode="External"/><Relationship Id="rId23" Type="http://schemas.openxmlformats.org/officeDocument/2006/relationships/hyperlink" Target="https://www.iprbookshop.ru/" TargetMode="External"/><Relationship Id="rId10" Type="http://schemas.openxmlformats.org/officeDocument/2006/relationships/hyperlink" Target="https://www.iprbookshop.ru/140230.html" TargetMode="External"/><Relationship Id="rId19" Type="http://schemas.openxmlformats.org/officeDocument/2006/relationships/hyperlink" Target="http://www.e-disclosur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2289.html" TargetMode="External"/><Relationship Id="rId14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2" Type="http://schemas.openxmlformats.org/officeDocument/2006/relationships/hyperlink" Target="http://www.studentlibrar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2023-06-23T09:57:00Z</cp:lastPrinted>
  <dcterms:created xsi:type="dcterms:W3CDTF">2026-02-28T07:35:00Z</dcterms:created>
  <dcterms:modified xsi:type="dcterms:W3CDTF">2026-03-05T07:21:00Z</dcterms:modified>
</cp:coreProperties>
</file>