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F1" w:rsidRDefault="007C3442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D934F1" w:rsidRDefault="007C3442">
      <w:pPr>
        <w:pStyle w:val="ad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Ботаника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:rsidR="00D934F1" w:rsidRDefault="007C3442">
      <w:pPr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spacing w:val="-4"/>
        </w:rPr>
        <w:t xml:space="preserve">        </w:t>
      </w:r>
    </w:p>
    <w:p w:rsidR="00D934F1" w:rsidRDefault="00D934F1">
      <w:pPr>
        <w:widowControl/>
        <w:shd w:val="clear" w:color="auto" w:fill="FFFFFF"/>
        <w:tabs>
          <w:tab w:val="left" w:leader="underscore" w:pos="599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D934F1" w:rsidRDefault="007C3442">
      <w:pPr>
        <w:tabs>
          <w:tab w:val="left" w:pos="426"/>
        </w:tabs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D934F1" w:rsidRDefault="007C3442">
      <w:pPr>
        <w:widowControl/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Ботаника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фармацевтических училищ и колледжей : к использованию в образовательных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учреждениях среднего профессионального образования по специальности 33.02.01 (060301.65) "Фармация" по ОП.00 "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Общепрофессиональные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дисциплины", ОП.07 "Ботаника" по дисциплине "Ботаника" / С. Г.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Е. И. Барабанов. - Москва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ГЭОТАР-Медиа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- 2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87 с., [XVI] л. ил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: 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ил.</w:t>
      </w:r>
      <w:r>
        <w:rPr>
          <w:rFonts w:ascii="Times New Roman" w:hAnsi="Times New Roman" w:cs="Times New Roman"/>
          <w:sz w:val="24"/>
          <w:szCs w:val="24"/>
        </w:rPr>
        <w:t>URL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>
          <w:rPr>
            <w:rStyle w:val="a6"/>
            <w:rFonts w:ascii="Times New Roman" w:hAnsi="Times New Roman" w:cs="Times New Roman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http://library.kursksmu.net/cgi-bin/irbis64r_plus/irbis_webcgi.exe?S21COLORTERMS=0&amp;LNG=&amp;Z21ID=GUEST&amp;I21DBN=FRMK_FULLTEXT&amp;P21DBN=FRMK&amp;S21STN=1&amp;S21REF=10&amp;S21FMT=briefHTML_ft&amp;S21CNR=5&amp;C21COM=S&amp;S21ALL=%3C.%3EI=58%2FЗ-17-4808034</w:t>
        </w:r>
        <w:r>
          <w:rPr>
            <w:rStyle w:val="a6"/>
            <w:rFonts w:ascii="Times New Roman" w:hAnsi="Times New Roman" w:cs="Times New Roman"/>
          </w:rPr>
          <w:t>45%3C.%3E&amp;USES21ALL=1</w:t>
        </w:r>
      </w:hyperlink>
    </w:p>
    <w:p w:rsidR="00D934F1" w:rsidRDefault="00D934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4F1" w:rsidRDefault="007C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D934F1" w:rsidRDefault="007C3442">
      <w:pPr>
        <w:numPr>
          <w:ilvl w:val="0"/>
          <w:numId w:val="2"/>
        </w:numPr>
        <w:tabs>
          <w:tab w:val="left" w:pos="0"/>
        </w:tabs>
        <w:suppressAutoHyphens w:val="0"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color w:val="82828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Барабанов, Е. И. Ботаника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Барабанов Е. И. 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Зайчикова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 - Москва 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ГЭОТАР-Медиа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2020. - 592 с. - ISBN 978-5-9704-5404-6. - Текст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URL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828282"/>
          <w:sz w:val="24"/>
          <w:szCs w:val="24"/>
          <w:shd w:val="clear" w:color="auto" w:fill="FFFFFF"/>
        </w:rPr>
        <w:t xml:space="preserve"> </w:t>
      </w:r>
      <w:hyperlink r:id="rId8" w:history="1"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https://www.studentlibrary.ru/book/ISBN9785970454046.html</w:t>
        </w:r>
      </w:hyperlink>
    </w:p>
    <w:p w:rsidR="00D934F1" w:rsidRDefault="00D934F1">
      <w:pPr>
        <w:tabs>
          <w:tab w:val="left" w:pos="0"/>
        </w:tabs>
        <w:suppressAutoHyphens w:val="0"/>
        <w:autoSpaceDN/>
        <w:spacing w:after="0" w:line="240" w:lineRule="auto"/>
        <w:jc w:val="both"/>
        <w:rPr>
          <w:rFonts w:ascii="Times New Roman" w:hAnsi="Times New Roman" w:cs="Times New Roman"/>
          <w:color w:val="828282"/>
          <w:sz w:val="24"/>
          <w:szCs w:val="24"/>
          <w:shd w:val="clear" w:color="auto" w:fill="FFFFFF"/>
        </w:rPr>
      </w:pPr>
    </w:p>
    <w:p w:rsidR="00D934F1" w:rsidRDefault="007C3442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Барабанов, Е. И. Ботаника. Руководство к практическим занятиям : учеб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особие / под ред. Е. И.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Барабанова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Г.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чиковой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- Москва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ГЭОТАР-Медиа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2018. - 304 с.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ил. - 304 с. - ISBN 978-5-9704-4649-2. - Текст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828282"/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https://www.studentlibrar</w:t>
        </w:r>
        <w:r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y.ru/book/ISBN9785970446492.html</w:t>
        </w:r>
      </w:hyperlink>
    </w:p>
    <w:p w:rsidR="00D934F1" w:rsidRDefault="00D934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4F1" w:rsidRDefault="007C34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Электронное информационное обеспечение и профессиональные базы данных </w:t>
      </w:r>
    </w:p>
    <w:p w:rsidR="00D934F1" w:rsidRDefault="007C3442">
      <w:pPr>
        <w:pStyle w:val="ad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Всемирной организации здравоохранения.</w:t>
      </w:r>
    </w:p>
    <w:p w:rsidR="00D934F1" w:rsidRDefault="007C3442">
      <w:pPr>
        <w:pStyle w:val="ad"/>
        <w:ind w:left="720"/>
        <w:rPr>
          <w:rStyle w:val="a6"/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10" w:history="1">
        <w:r>
          <w:rPr>
            <w:rStyle w:val="a6"/>
            <w:rFonts w:ascii="Times New Roman" w:hAnsi="Times New Roman"/>
            <w:sz w:val="24"/>
            <w:szCs w:val="24"/>
            <w:lang w:val="en-US"/>
          </w:rPr>
          <w:t>http://www.who.int/ru/</w:t>
        </w:r>
      </w:hyperlink>
      <w:r>
        <w:rPr>
          <w:rStyle w:val="a6"/>
          <w:rFonts w:ascii="Times New Roman" w:hAnsi="Times New Roman"/>
          <w:sz w:val="24"/>
          <w:szCs w:val="24"/>
          <w:lang w:val="en-US"/>
        </w:rPr>
        <w:t xml:space="preserve"> </w:t>
      </w:r>
    </w:p>
    <w:p w:rsidR="00D934F1" w:rsidRDefault="007C3442">
      <w:pPr>
        <w:pStyle w:val="ad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gramStart"/>
      <w:r>
        <w:rPr>
          <w:rFonts w:ascii="Times New Roman" w:hAnsi="Times New Roman"/>
          <w:sz w:val="24"/>
          <w:szCs w:val="24"/>
        </w:rPr>
        <w:t>научная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электронной библиотеки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https://elibrary.ru/</w:t>
        </w:r>
      </w:hyperlink>
    </w:p>
    <w:p w:rsidR="00D934F1" w:rsidRDefault="007C3442">
      <w:pPr>
        <w:pStyle w:val="ad"/>
        <w:numPr>
          <w:ilvl w:val="0"/>
          <w:numId w:val="3"/>
        </w:numPr>
        <w:ind w:left="0" w:firstLine="0"/>
        <w:rPr>
          <w:rFonts w:ascii="Times New Roman" w:hAnsi="Times New Roman"/>
          <w:color w:val="0000FF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Электронной библиотеке КГМУ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Medicus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library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kursksmu</w:t>
        </w:r>
        <w:proofErr w:type="spellEnd"/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net</w:t>
        </w:r>
      </w:hyperlink>
    </w:p>
    <w:p w:rsidR="00D934F1" w:rsidRDefault="00D934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34F1" w:rsidRDefault="00D934F1">
      <w:pPr>
        <w:ind w:left="502"/>
        <w:jc w:val="center"/>
        <w:rPr>
          <w:rFonts w:ascii="Times New Roman" w:hAnsi="Times New Roman" w:cs="Times New Roman"/>
          <w:b/>
        </w:rPr>
      </w:pPr>
    </w:p>
    <w:p w:rsidR="00E85434" w:rsidRDefault="00E85434">
      <w:pPr>
        <w:ind w:left="502"/>
        <w:jc w:val="center"/>
        <w:rPr>
          <w:rFonts w:ascii="Times New Roman" w:hAnsi="Times New Roman" w:cs="Times New Roman"/>
          <w:b/>
        </w:rPr>
      </w:pPr>
    </w:p>
    <w:p w:rsidR="00E85434" w:rsidRDefault="00E85434">
      <w:pPr>
        <w:ind w:left="502"/>
        <w:jc w:val="center"/>
        <w:rPr>
          <w:rFonts w:ascii="Times New Roman" w:hAnsi="Times New Roman" w:cs="Times New Roman"/>
          <w:b/>
        </w:rPr>
      </w:pPr>
    </w:p>
    <w:p w:rsidR="00E85434" w:rsidRDefault="00E85434">
      <w:pPr>
        <w:ind w:left="502"/>
        <w:jc w:val="center"/>
        <w:rPr>
          <w:rFonts w:ascii="Times New Roman" w:hAnsi="Times New Roman" w:cs="Times New Roman"/>
          <w:b/>
        </w:rPr>
      </w:pPr>
    </w:p>
    <w:p w:rsidR="00E85434" w:rsidRDefault="00E85434">
      <w:pPr>
        <w:ind w:left="502"/>
        <w:jc w:val="center"/>
        <w:rPr>
          <w:rFonts w:ascii="Times New Roman" w:hAnsi="Times New Roman" w:cs="Times New Roman"/>
          <w:b/>
        </w:rPr>
      </w:pPr>
    </w:p>
    <w:p w:rsidR="00E85434" w:rsidRDefault="00E85434">
      <w:pPr>
        <w:ind w:left="502"/>
        <w:jc w:val="center"/>
        <w:rPr>
          <w:rFonts w:ascii="Times New Roman" w:hAnsi="Times New Roman" w:cs="Times New Roman"/>
          <w:b/>
        </w:rPr>
      </w:pPr>
    </w:p>
    <w:p w:rsidR="00E85434" w:rsidRDefault="00E85434" w:rsidP="00E85434">
      <w:pPr>
        <w:rPr>
          <w:rFonts w:ascii="Times New Roman" w:hAnsi="Times New Roman" w:cs="Times New Roman"/>
          <w:b/>
        </w:rPr>
      </w:pPr>
    </w:p>
    <w:p w:rsidR="00E85434" w:rsidRDefault="00E85434" w:rsidP="00E85434">
      <w:pPr>
        <w:ind w:left="50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6750" cy="39052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434" w:rsidSect="00D934F1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442" w:rsidRDefault="007C3442">
      <w:pPr>
        <w:spacing w:line="240" w:lineRule="auto"/>
      </w:pPr>
      <w:r>
        <w:separator/>
      </w:r>
    </w:p>
  </w:endnote>
  <w:endnote w:type="continuationSeparator" w:id="0">
    <w:p w:rsidR="007C3442" w:rsidRDefault="007C3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442" w:rsidRDefault="007C3442">
      <w:pPr>
        <w:spacing w:after="0"/>
      </w:pPr>
      <w:r>
        <w:separator/>
      </w:r>
    </w:p>
  </w:footnote>
  <w:footnote w:type="continuationSeparator" w:id="0">
    <w:p w:rsidR="007C3442" w:rsidRDefault="007C34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201"/>
    <w:multiLevelType w:val="multilevel"/>
    <w:tmpl w:val="0EC8420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F24E6"/>
    <w:multiLevelType w:val="multilevel"/>
    <w:tmpl w:val="504F24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E4F"/>
    <w:rsid w:val="00012E84"/>
    <w:rsid w:val="00066DFF"/>
    <w:rsid w:val="0017766C"/>
    <w:rsid w:val="002323E8"/>
    <w:rsid w:val="00235DCB"/>
    <w:rsid w:val="00262DE4"/>
    <w:rsid w:val="00296700"/>
    <w:rsid w:val="002A3F3A"/>
    <w:rsid w:val="003031A0"/>
    <w:rsid w:val="00376EE1"/>
    <w:rsid w:val="00443E4F"/>
    <w:rsid w:val="00497DA6"/>
    <w:rsid w:val="004E6E5A"/>
    <w:rsid w:val="005665BF"/>
    <w:rsid w:val="006C5944"/>
    <w:rsid w:val="007C3442"/>
    <w:rsid w:val="00B60722"/>
    <w:rsid w:val="00BF23E1"/>
    <w:rsid w:val="00C839FE"/>
    <w:rsid w:val="00D934F1"/>
    <w:rsid w:val="00D94BD8"/>
    <w:rsid w:val="00E85434"/>
    <w:rsid w:val="00FB1450"/>
    <w:rsid w:val="00FD7B31"/>
    <w:rsid w:val="45721C6A"/>
    <w:rsid w:val="47DF332B"/>
    <w:rsid w:val="6FC67092"/>
    <w:rsid w:val="78B0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934F1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uiPriority w:val="99"/>
    <w:unhideWhenUsed/>
    <w:qFormat/>
    <w:rsid w:val="00D934F1"/>
    <w:rPr>
      <w:color w:val="800080"/>
      <w:u w:val="single"/>
    </w:rPr>
  </w:style>
  <w:style w:type="character" w:styleId="a5">
    <w:name w:val="Emphasis"/>
    <w:qFormat/>
    <w:rsid w:val="00D934F1"/>
    <w:rPr>
      <w:i/>
      <w:iCs/>
    </w:rPr>
  </w:style>
  <w:style w:type="character" w:styleId="a6">
    <w:name w:val="Hyperlink"/>
    <w:qFormat/>
    <w:rsid w:val="00D934F1"/>
    <w:rPr>
      <w:color w:val="0000FF"/>
      <w:u w:val="single"/>
    </w:rPr>
  </w:style>
  <w:style w:type="paragraph" w:styleId="a7">
    <w:name w:val="Balloon Text"/>
    <w:basedOn w:val="a0"/>
    <w:link w:val="a8"/>
    <w:unhideWhenUsed/>
    <w:qFormat/>
    <w:rsid w:val="00D934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0"/>
    <w:link w:val="20"/>
    <w:semiHidden/>
    <w:qFormat/>
    <w:rsid w:val="00D934F1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Normal (Web)"/>
    <w:basedOn w:val="a0"/>
    <w:uiPriority w:val="99"/>
    <w:unhideWhenUsed/>
    <w:qFormat/>
    <w:rsid w:val="00D934F1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a">
    <w:name w:val="Table Grid"/>
    <w:basedOn w:val="a2"/>
    <w:qFormat/>
    <w:rsid w:val="00D934F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934F1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a8">
    <w:name w:val="Текст выноски Знак"/>
    <w:basedOn w:val="a1"/>
    <w:link w:val="a7"/>
    <w:qFormat/>
    <w:rsid w:val="00D934F1"/>
    <w:rPr>
      <w:rFonts w:ascii="Tahoma" w:eastAsia="Arial Unicode MS" w:hAnsi="Tahoma" w:cs="Tahoma"/>
      <w:kern w:val="3"/>
      <w:sz w:val="16"/>
      <w:szCs w:val="16"/>
    </w:rPr>
  </w:style>
  <w:style w:type="paragraph" w:customStyle="1" w:styleId="1">
    <w:name w:val="Абзац списка1"/>
    <w:basedOn w:val="a0"/>
    <w:qFormat/>
    <w:rsid w:val="00D934F1"/>
    <w:pPr>
      <w:widowControl/>
      <w:suppressAutoHyphens w:val="0"/>
      <w:autoSpaceDN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qFormat/>
    <w:rsid w:val="00D93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qFormat/>
    <w:rsid w:val="00D934F1"/>
    <w:pPr>
      <w:widowControl w:val="0"/>
      <w:tabs>
        <w:tab w:val="left" w:pos="643"/>
      </w:tabs>
      <w:snapToGrid w:val="0"/>
    </w:pPr>
    <w:rPr>
      <w:rFonts w:ascii="Times New Roman" w:eastAsia="Times New Roman" w:hAnsi="Times New Roman" w:cs="Times New Roman"/>
    </w:rPr>
  </w:style>
  <w:style w:type="paragraph" w:customStyle="1" w:styleId="ab">
    <w:name w:val="список с точками"/>
    <w:basedOn w:val="a0"/>
    <w:qFormat/>
    <w:rsid w:val="00D934F1"/>
    <w:pPr>
      <w:widowControl/>
      <w:tabs>
        <w:tab w:val="left" w:pos="756"/>
      </w:tabs>
      <w:suppressAutoHyphens w:val="0"/>
      <w:autoSpaceDN/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1">
    <w:name w:val="Сетка таблицы1"/>
    <w:basedOn w:val="a2"/>
    <w:uiPriority w:val="99"/>
    <w:qFormat/>
    <w:rsid w:val="00D934F1"/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D934F1"/>
    <w:pPr>
      <w:widowControl/>
      <w:suppressAutoHyphens w:val="0"/>
      <w:autoSpaceDN/>
      <w:ind w:left="720"/>
      <w:contextualSpacing/>
    </w:pPr>
    <w:rPr>
      <w:rFonts w:eastAsia="Calibri" w:cs="Times New Roman"/>
      <w:kern w:val="0"/>
    </w:rPr>
  </w:style>
  <w:style w:type="paragraph" w:styleId="ad">
    <w:name w:val="No Spacing"/>
    <w:link w:val="ae"/>
    <w:uiPriority w:val="1"/>
    <w:qFormat/>
    <w:rsid w:val="00D934F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Основной текст (2)"/>
    <w:qFormat/>
    <w:rsid w:val="00D934F1"/>
    <w:rPr>
      <w:rFonts w:ascii="Times New Roman" w:eastAsia="Times New Roman" w:hAnsi="Times New Roman" w:cs="Times New Roman"/>
      <w:b/>
      <w:bCs/>
      <w:color w:val="000000"/>
      <w:spacing w:val="-6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qFormat/>
    <w:rsid w:val="00D934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2">
    <w:name w:val="Основной текст1"/>
    <w:qFormat/>
    <w:rsid w:val="00D934F1"/>
    <w:rPr>
      <w:rFonts w:ascii="Times New Roman" w:eastAsia="Times New Roman" w:hAnsi="Times New Roman" w:cs="Times New Roman"/>
      <w:color w:val="000000"/>
      <w:spacing w:val="5"/>
      <w:w w:val="100"/>
      <w:position w:val="0"/>
      <w:sz w:val="17"/>
      <w:szCs w:val="17"/>
      <w:u w:val="single"/>
      <w:lang w:val="ru-RU"/>
    </w:rPr>
  </w:style>
  <w:style w:type="character" w:customStyle="1" w:styleId="3125pt0pt">
    <w:name w:val="Основной текст (3) + 12;5 pt;Не полужирный;Интервал 0 pt"/>
    <w:qFormat/>
    <w:rsid w:val="00D934F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customStyle="1" w:styleId="a">
    <w:name w:val="Перечисление для таблиц"/>
    <w:basedOn w:val="a0"/>
    <w:qFormat/>
    <w:rsid w:val="00D934F1"/>
    <w:pPr>
      <w:widowControl/>
      <w:numPr>
        <w:numId w:val="1"/>
      </w:numPr>
      <w:tabs>
        <w:tab w:val="left" w:pos="227"/>
      </w:tabs>
      <w:suppressAutoHyphens w:val="0"/>
      <w:autoSpaceDN/>
      <w:spacing w:after="0" w:line="240" w:lineRule="auto"/>
      <w:ind w:left="227" w:hanging="227"/>
      <w:jc w:val="both"/>
    </w:pPr>
    <w:rPr>
      <w:rFonts w:ascii="Times New Roman" w:eastAsia="Calibri" w:hAnsi="Times New Roman" w:cs="Times New Roman"/>
      <w:kern w:val="0"/>
      <w:lang w:eastAsia="ru-RU"/>
    </w:rPr>
  </w:style>
  <w:style w:type="character" w:customStyle="1" w:styleId="312">
    <w:name w:val="Основной текст (3) + 12"/>
    <w:qFormat/>
    <w:rsid w:val="00D934F1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hilight">
    <w:name w:val="hilight"/>
    <w:qFormat/>
    <w:rsid w:val="00D934F1"/>
  </w:style>
  <w:style w:type="table" w:customStyle="1" w:styleId="22">
    <w:name w:val="Сетка таблицы2"/>
    <w:basedOn w:val="a2"/>
    <w:qFormat/>
    <w:rsid w:val="00D934F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qFormat/>
    <w:locked/>
    <w:rsid w:val="00D934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4046.htm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58%2F&#1047;-17-480803445%3C.%3E&amp;USES21ALL=1" TargetMode="External"/><Relationship Id="rId12" Type="http://schemas.openxmlformats.org/officeDocument/2006/relationships/hyperlink" Target="http://library.kursksmu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ho.int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4649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25</cp:revision>
  <cp:lastPrinted>2024-11-28T08:35:00Z</cp:lastPrinted>
  <dcterms:created xsi:type="dcterms:W3CDTF">2023-06-12T18:47:00Z</dcterms:created>
  <dcterms:modified xsi:type="dcterms:W3CDTF">2024-12-01T16:51:00Z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D693E294AE064A54A80D6F87E33DB259_12</vt:lpwstr>
  </property>
</Properties>
</file>