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D05" w:rsidRDefault="0070555D">
      <w:pPr>
        <w:pStyle w:val="a3"/>
        <w:spacing w:before="66" w:line="235" w:lineRule="auto"/>
        <w:ind w:left="738" w:right="759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9F6D05" w:rsidRDefault="0070555D">
      <w:pPr>
        <w:spacing w:line="242" w:lineRule="auto"/>
        <w:ind w:left="1497" w:right="1500"/>
        <w:jc w:val="center"/>
        <w:rPr>
          <w:b/>
          <w:sz w:val="24"/>
        </w:rPr>
      </w:pPr>
      <w:r>
        <w:rPr>
          <w:b/>
          <w:sz w:val="24"/>
        </w:rPr>
        <w:t>«Курский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медицинский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университет» </w:t>
      </w:r>
      <w:r>
        <w:rPr>
          <w:sz w:val="24"/>
        </w:rPr>
        <w:t xml:space="preserve">Министерства здравоохранения Российской Федерации </w:t>
      </w:r>
      <w:r>
        <w:rPr>
          <w:b/>
          <w:sz w:val="24"/>
        </w:rPr>
        <w:t>(ФГБОУ ВО КГМУ Минздрава России)</w:t>
      </w:r>
    </w:p>
    <w:p w:rsidR="009F6D05" w:rsidRDefault="0070555D">
      <w:pPr>
        <w:ind w:left="767" w:right="759"/>
        <w:jc w:val="center"/>
        <w:rPr>
          <w:b/>
          <w:sz w:val="24"/>
        </w:rPr>
      </w:pPr>
      <w:r>
        <w:rPr>
          <w:b/>
          <w:sz w:val="24"/>
        </w:rPr>
        <w:t>медико-фармацевтический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колледж</w:t>
      </w:r>
    </w:p>
    <w:p w:rsidR="009F6D05" w:rsidRDefault="009F6D05">
      <w:pPr>
        <w:pStyle w:val="a3"/>
        <w:rPr>
          <w:b/>
        </w:rPr>
      </w:pPr>
    </w:p>
    <w:p w:rsidR="009F6D05" w:rsidRDefault="009F6D05">
      <w:pPr>
        <w:pStyle w:val="a3"/>
        <w:spacing w:before="268"/>
        <w:rPr>
          <w:b/>
        </w:rPr>
      </w:pPr>
    </w:p>
    <w:p w:rsidR="009F6D05" w:rsidRDefault="0070555D">
      <w:pPr>
        <w:ind w:left="738" w:right="767"/>
        <w:jc w:val="center"/>
        <w:rPr>
          <w:b/>
          <w:sz w:val="24"/>
        </w:rPr>
      </w:pPr>
      <w:r>
        <w:rPr>
          <w:b/>
          <w:spacing w:val="-2"/>
          <w:sz w:val="24"/>
        </w:rPr>
        <w:t>Аннотация</w:t>
      </w:r>
    </w:p>
    <w:p w:rsidR="009F6D05" w:rsidRDefault="0070555D">
      <w:pPr>
        <w:pStyle w:val="a3"/>
        <w:spacing w:before="9" w:line="444" w:lineRule="auto"/>
        <w:ind w:left="1963" w:right="1964"/>
        <w:jc w:val="center"/>
      </w:pPr>
      <w:r>
        <w:t>к</w:t>
      </w:r>
      <w:r>
        <w:rPr>
          <w:spacing w:val="-15"/>
        </w:rPr>
        <w:t xml:space="preserve"> </w:t>
      </w:r>
      <w:r>
        <w:t>рабочей программе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дисциплине </w:t>
      </w:r>
      <w:r>
        <w:rPr>
          <w:u w:val="single"/>
        </w:rPr>
        <w:t>Стоматологические заболевания</w:t>
      </w:r>
    </w:p>
    <w:p w:rsidR="009F6D05" w:rsidRDefault="009F6D05">
      <w:pPr>
        <w:pStyle w:val="a3"/>
        <w:spacing w:before="249"/>
      </w:pPr>
    </w:p>
    <w:p w:rsidR="009F6D05" w:rsidRDefault="0070555D">
      <w:pPr>
        <w:spacing w:before="1"/>
        <w:ind w:left="137"/>
        <w:rPr>
          <w:sz w:val="24"/>
        </w:rPr>
      </w:pPr>
      <w:r>
        <w:rPr>
          <w:b/>
          <w:sz w:val="24"/>
        </w:rPr>
        <w:t>Уровень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базовый</w:t>
      </w:r>
    </w:p>
    <w:p w:rsidR="009F6D05" w:rsidRDefault="0070555D">
      <w:pPr>
        <w:spacing w:before="249"/>
        <w:ind w:left="137"/>
        <w:rPr>
          <w:sz w:val="24"/>
        </w:rPr>
      </w:pPr>
      <w:r>
        <w:rPr>
          <w:b/>
          <w:sz w:val="24"/>
        </w:rPr>
        <w:t>Специальность: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31.02.05</w:t>
      </w:r>
      <w:r>
        <w:rPr>
          <w:spacing w:val="51"/>
          <w:sz w:val="24"/>
        </w:rPr>
        <w:t xml:space="preserve"> </w:t>
      </w:r>
      <w:r>
        <w:rPr>
          <w:sz w:val="24"/>
        </w:rPr>
        <w:t>Стоматология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ортопедическая.</w:t>
      </w:r>
    </w:p>
    <w:p w:rsidR="009F6D05" w:rsidRDefault="0070555D">
      <w:pPr>
        <w:spacing w:before="235"/>
        <w:ind w:left="137"/>
        <w:rPr>
          <w:sz w:val="24"/>
        </w:rPr>
      </w:pPr>
      <w:r>
        <w:rPr>
          <w:b/>
          <w:sz w:val="24"/>
        </w:rPr>
        <w:t>Квалификация: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зубной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техник</w:t>
      </w:r>
    </w:p>
    <w:p w:rsidR="009F6D05" w:rsidRDefault="0070555D">
      <w:pPr>
        <w:spacing w:before="249"/>
        <w:ind w:left="13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9F6D05" w:rsidRDefault="009F6D05">
      <w:pPr>
        <w:pStyle w:val="a3"/>
      </w:pPr>
    </w:p>
    <w:p w:rsidR="009F6D05" w:rsidRDefault="009F6D05">
      <w:pPr>
        <w:pStyle w:val="a3"/>
        <w:spacing w:before="208"/>
      </w:pPr>
    </w:p>
    <w:p w:rsidR="009F6D05" w:rsidRDefault="0070555D">
      <w:pPr>
        <w:pStyle w:val="a4"/>
        <w:numPr>
          <w:ilvl w:val="0"/>
          <w:numId w:val="1"/>
        </w:numPr>
        <w:tabs>
          <w:tab w:val="left" w:pos="377"/>
        </w:tabs>
        <w:spacing w:before="0"/>
        <w:ind w:left="377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ППССЗ:</w:t>
      </w:r>
    </w:p>
    <w:p w:rsidR="009F6D05" w:rsidRDefault="0070555D">
      <w:pPr>
        <w:pStyle w:val="a3"/>
        <w:spacing w:before="235"/>
        <w:ind w:left="137"/>
      </w:pPr>
      <w:r>
        <w:t>Профессиональная</w:t>
      </w:r>
      <w:r>
        <w:rPr>
          <w:spacing w:val="-15"/>
        </w:rPr>
        <w:t xml:space="preserve"> </w:t>
      </w:r>
      <w:r>
        <w:t>подготовка.</w:t>
      </w:r>
      <w:r>
        <w:rPr>
          <w:spacing w:val="-8"/>
        </w:rPr>
        <w:t xml:space="preserve"> </w:t>
      </w:r>
      <w:r>
        <w:t>Общепрофессиональная</w:t>
      </w:r>
      <w:r>
        <w:rPr>
          <w:spacing w:val="-12"/>
        </w:rPr>
        <w:t xml:space="preserve"> </w:t>
      </w:r>
      <w:r>
        <w:rPr>
          <w:spacing w:val="-2"/>
        </w:rPr>
        <w:t>дисциплина</w:t>
      </w:r>
    </w:p>
    <w:p w:rsidR="009F6D05" w:rsidRDefault="0070555D">
      <w:pPr>
        <w:pStyle w:val="a4"/>
        <w:numPr>
          <w:ilvl w:val="0"/>
          <w:numId w:val="1"/>
        </w:numPr>
        <w:tabs>
          <w:tab w:val="left" w:pos="377"/>
        </w:tabs>
        <w:spacing w:before="234"/>
        <w:ind w:left="377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9F6D05" w:rsidRDefault="009F6D05">
      <w:pPr>
        <w:pStyle w:val="a3"/>
        <w:spacing w:before="33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91"/>
        <w:gridCol w:w="4791"/>
      </w:tblGrid>
      <w:tr w:rsidR="009F6D05">
        <w:trPr>
          <w:trHeight w:val="270"/>
        </w:trPr>
        <w:tc>
          <w:tcPr>
            <w:tcW w:w="4791" w:type="dxa"/>
          </w:tcPr>
          <w:p w:rsidR="009F6D05" w:rsidRDefault="0070555D">
            <w:pPr>
              <w:pStyle w:val="TableParagraph"/>
              <w:spacing w:line="250" w:lineRule="exact"/>
              <w:ind w:left="11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4791" w:type="dxa"/>
          </w:tcPr>
          <w:p w:rsidR="009F6D05" w:rsidRDefault="0070555D">
            <w:pPr>
              <w:pStyle w:val="TableParagraph"/>
              <w:spacing w:line="250" w:lineRule="exact"/>
              <w:ind w:left="15" w:right="14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(часы)</w:t>
            </w:r>
          </w:p>
        </w:tc>
      </w:tr>
      <w:tr w:rsidR="009F6D05">
        <w:trPr>
          <w:trHeight w:val="270"/>
        </w:trPr>
        <w:tc>
          <w:tcPr>
            <w:tcW w:w="4791" w:type="dxa"/>
          </w:tcPr>
          <w:p w:rsidR="009F6D05" w:rsidRDefault="0070555D">
            <w:pPr>
              <w:pStyle w:val="TableParagraph"/>
              <w:spacing w:line="250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9F6D05" w:rsidRDefault="0070555D">
            <w:pPr>
              <w:pStyle w:val="TableParagraph"/>
              <w:spacing w:line="250" w:lineRule="exact"/>
              <w:ind w:left="16" w:right="1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9F6D05">
        <w:trPr>
          <w:trHeight w:val="270"/>
        </w:trPr>
        <w:tc>
          <w:tcPr>
            <w:tcW w:w="4791" w:type="dxa"/>
          </w:tcPr>
          <w:p w:rsidR="009F6D05" w:rsidRDefault="0070555D">
            <w:pPr>
              <w:pStyle w:val="TableParagraph"/>
              <w:spacing w:line="251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9F6D05" w:rsidRDefault="0070555D">
            <w:pPr>
              <w:pStyle w:val="TableParagraph"/>
              <w:spacing w:line="251" w:lineRule="exact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F6D05">
        <w:trPr>
          <w:trHeight w:val="270"/>
        </w:trPr>
        <w:tc>
          <w:tcPr>
            <w:tcW w:w="4791" w:type="dxa"/>
          </w:tcPr>
          <w:p w:rsidR="009F6D05" w:rsidRDefault="0070555D">
            <w:pPr>
              <w:pStyle w:val="TableParagraph"/>
              <w:spacing w:line="250" w:lineRule="exact"/>
              <w:ind w:left="1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4791" w:type="dxa"/>
          </w:tcPr>
          <w:p w:rsidR="009F6D05" w:rsidRDefault="0070555D">
            <w:pPr>
              <w:pStyle w:val="TableParagraph"/>
              <w:spacing w:line="250" w:lineRule="exact"/>
              <w:ind w:left="15" w:right="1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семестр</w:t>
            </w:r>
          </w:p>
        </w:tc>
      </w:tr>
      <w:tr w:rsidR="009F6D05">
        <w:trPr>
          <w:trHeight w:val="270"/>
        </w:trPr>
        <w:tc>
          <w:tcPr>
            <w:tcW w:w="4791" w:type="dxa"/>
          </w:tcPr>
          <w:p w:rsidR="009F6D05" w:rsidRDefault="0070555D">
            <w:pPr>
              <w:pStyle w:val="TableParagraph"/>
              <w:spacing w:line="250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4791" w:type="dxa"/>
          </w:tcPr>
          <w:p w:rsidR="009F6D05" w:rsidRDefault="0070555D">
            <w:pPr>
              <w:pStyle w:val="TableParagraph"/>
              <w:spacing w:line="250" w:lineRule="exact"/>
              <w:ind w:left="16" w:right="1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</w:tr>
    </w:tbl>
    <w:p w:rsidR="009F6D05" w:rsidRDefault="009F6D05">
      <w:pPr>
        <w:pStyle w:val="a3"/>
        <w:spacing w:before="221"/>
        <w:rPr>
          <w:b/>
        </w:rPr>
      </w:pPr>
    </w:p>
    <w:p w:rsidR="009F6D05" w:rsidRDefault="0070555D">
      <w:pPr>
        <w:pStyle w:val="a4"/>
        <w:numPr>
          <w:ilvl w:val="0"/>
          <w:numId w:val="1"/>
        </w:numPr>
        <w:tabs>
          <w:tab w:val="left" w:pos="377"/>
        </w:tabs>
        <w:ind w:left="377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9F6D05" w:rsidRDefault="0070555D">
      <w:pPr>
        <w:pStyle w:val="a3"/>
        <w:spacing w:before="249"/>
        <w:ind w:left="137"/>
      </w:pPr>
      <w:r>
        <w:t>Перечень</w:t>
      </w:r>
      <w:r>
        <w:rPr>
          <w:spacing w:val="1"/>
        </w:rPr>
        <w:t xml:space="preserve"> </w:t>
      </w:r>
      <w:r>
        <w:t>формируемых</w:t>
      </w:r>
      <w:r>
        <w:rPr>
          <w:spacing w:val="-7"/>
        </w:rPr>
        <w:t xml:space="preserve"> </w:t>
      </w:r>
      <w:r>
        <w:rPr>
          <w:spacing w:val="-2"/>
        </w:rPr>
        <w:t>компетенций</w:t>
      </w:r>
    </w:p>
    <w:p w:rsidR="009F6D05" w:rsidRDefault="009F6D05">
      <w:pPr>
        <w:pStyle w:val="a3"/>
        <w:spacing w:before="19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67"/>
        <w:gridCol w:w="7915"/>
      </w:tblGrid>
      <w:tr w:rsidR="009F6D05">
        <w:trPr>
          <w:trHeight w:val="555"/>
        </w:trPr>
        <w:tc>
          <w:tcPr>
            <w:tcW w:w="1667" w:type="dxa"/>
          </w:tcPr>
          <w:p w:rsidR="009F6D05" w:rsidRDefault="0070555D">
            <w:pPr>
              <w:pStyle w:val="TableParagraph"/>
              <w:ind w:left="28" w:righ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9F6D05" w:rsidRDefault="0070555D">
            <w:pPr>
              <w:pStyle w:val="TableParagraph"/>
              <w:spacing w:before="9" w:line="264" w:lineRule="exact"/>
              <w:ind w:left="28"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7915" w:type="dxa"/>
          </w:tcPr>
          <w:p w:rsidR="009F6D05" w:rsidRDefault="0070555D">
            <w:pPr>
              <w:pStyle w:val="TableParagraph"/>
              <w:spacing w:before="121" w:line="240" w:lineRule="auto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9F6D05">
        <w:trPr>
          <w:trHeight w:val="795"/>
        </w:trPr>
        <w:tc>
          <w:tcPr>
            <w:tcW w:w="1667" w:type="dxa"/>
          </w:tcPr>
          <w:p w:rsidR="009F6D05" w:rsidRDefault="0070555D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915" w:type="dxa"/>
          </w:tcPr>
          <w:p w:rsidR="009F6D05" w:rsidRDefault="0070555D">
            <w:pPr>
              <w:pStyle w:val="TableParagraph"/>
              <w:tabs>
                <w:tab w:val="left" w:pos="1342"/>
                <w:tab w:val="left" w:pos="2422"/>
                <w:tab w:val="left" w:pos="3531"/>
                <w:tab w:val="left" w:pos="4281"/>
                <w:tab w:val="left" w:pos="6439"/>
              </w:tabs>
              <w:spacing w:line="235" w:lineRule="auto"/>
              <w:ind w:right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применительно к различным контекстам</w:t>
            </w:r>
          </w:p>
        </w:tc>
      </w:tr>
      <w:tr w:rsidR="009F6D05">
        <w:trPr>
          <w:trHeight w:val="886"/>
        </w:trPr>
        <w:tc>
          <w:tcPr>
            <w:tcW w:w="1667" w:type="dxa"/>
          </w:tcPr>
          <w:p w:rsidR="009F6D05" w:rsidRDefault="0070555D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915" w:type="dxa"/>
          </w:tcPr>
          <w:p w:rsidR="009F6D05" w:rsidRDefault="0070555D">
            <w:pPr>
              <w:pStyle w:val="TableParagraph"/>
              <w:spacing w:line="242" w:lineRule="auto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9F6D05">
        <w:trPr>
          <w:trHeight w:val="735"/>
        </w:trPr>
        <w:tc>
          <w:tcPr>
            <w:tcW w:w="1667" w:type="dxa"/>
          </w:tcPr>
          <w:p w:rsidR="009F6D05" w:rsidRDefault="0070555D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915" w:type="dxa"/>
          </w:tcPr>
          <w:p w:rsidR="009F6D05" w:rsidRDefault="0070555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команде</w:t>
            </w:r>
          </w:p>
        </w:tc>
      </w:tr>
    </w:tbl>
    <w:p w:rsidR="009F6D05" w:rsidRDefault="009F6D05">
      <w:pPr>
        <w:pStyle w:val="TableParagraph"/>
        <w:jc w:val="left"/>
        <w:rPr>
          <w:sz w:val="24"/>
        </w:rPr>
        <w:sectPr w:rsidR="009F6D05">
          <w:type w:val="continuous"/>
          <w:pgSz w:w="11910" w:h="16850"/>
          <w:pgMar w:top="1060" w:right="708" w:bottom="739" w:left="1559" w:header="720" w:footer="72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67"/>
        <w:gridCol w:w="7915"/>
      </w:tblGrid>
      <w:tr w:rsidR="009F6D05">
        <w:trPr>
          <w:trHeight w:val="976"/>
        </w:trPr>
        <w:tc>
          <w:tcPr>
            <w:tcW w:w="1667" w:type="dxa"/>
          </w:tcPr>
          <w:p w:rsidR="009F6D05" w:rsidRDefault="0070555D">
            <w:pPr>
              <w:pStyle w:val="TableParagraph"/>
              <w:spacing w:line="247" w:lineRule="exact"/>
              <w:ind w:left="28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7915" w:type="dxa"/>
          </w:tcPr>
          <w:p w:rsidR="009F6D05" w:rsidRDefault="0070555D">
            <w:pPr>
              <w:pStyle w:val="TableParagraph"/>
              <w:spacing w:line="247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государственном</w:t>
            </w:r>
            <w:proofErr w:type="gramEnd"/>
          </w:p>
          <w:p w:rsidR="009F6D05" w:rsidRDefault="0070555D">
            <w:pPr>
              <w:pStyle w:val="TableParagraph"/>
              <w:spacing w:before="14" w:line="235" w:lineRule="auto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языке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 культурного контекста</w:t>
            </w:r>
          </w:p>
        </w:tc>
      </w:tr>
      <w:tr w:rsidR="009F6D05">
        <w:trPr>
          <w:trHeight w:val="825"/>
        </w:trPr>
        <w:tc>
          <w:tcPr>
            <w:tcW w:w="1667" w:type="dxa"/>
          </w:tcPr>
          <w:p w:rsidR="009F6D05" w:rsidRDefault="0070555D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7915" w:type="dxa"/>
          </w:tcPr>
          <w:p w:rsidR="009F6D05" w:rsidRDefault="0070555D">
            <w:pPr>
              <w:pStyle w:val="TableParagraph"/>
              <w:spacing w:line="235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9F6D05">
        <w:trPr>
          <w:trHeight w:val="555"/>
        </w:trPr>
        <w:tc>
          <w:tcPr>
            <w:tcW w:w="1667" w:type="dxa"/>
          </w:tcPr>
          <w:p w:rsidR="009F6D05" w:rsidRDefault="0070555D">
            <w:pPr>
              <w:pStyle w:val="TableParagraph"/>
              <w:spacing w:line="248" w:lineRule="exact"/>
              <w:ind w:left="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7915" w:type="dxa"/>
          </w:tcPr>
          <w:p w:rsidR="009F6D05" w:rsidRDefault="0070555D">
            <w:pPr>
              <w:pStyle w:val="TableParagraph"/>
              <w:spacing w:line="24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государственном</w:t>
            </w:r>
            <w:proofErr w:type="gramEnd"/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F6D05" w:rsidRDefault="0070555D">
            <w:pPr>
              <w:pStyle w:val="TableParagraph"/>
              <w:spacing w:before="9" w:line="240" w:lineRule="auto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иностранном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языках</w:t>
            </w:r>
          </w:p>
        </w:tc>
      </w:tr>
      <w:tr w:rsidR="009F6D05">
        <w:trPr>
          <w:trHeight w:val="826"/>
        </w:trPr>
        <w:tc>
          <w:tcPr>
            <w:tcW w:w="1667" w:type="dxa"/>
          </w:tcPr>
          <w:p w:rsidR="009F6D05" w:rsidRDefault="0070555D">
            <w:pPr>
              <w:pStyle w:val="TableParagraph"/>
              <w:ind w:left="28" w:right="1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1.1</w:t>
            </w:r>
          </w:p>
        </w:tc>
        <w:tc>
          <w:tcPr>
            <w:tcW w:w="7915" w:type="dxa"/>
          </w:tcPr>
          <w:p w:rsidR="009F6D05" w:rsidRDefault="0070555D">
            <w:pPr>
              <w:pStyle w:val="TableParagraph"/>
              <w:tabs>
                <w:tab w:val="left" w:pos="2151"/>
                <w:tab w:val="left" w:pos="3740"/>
                <w:tab w:val="left" w:pos="4130"/>
                <w:tab w:val="left" w:pos="5106"/>
                <w:tab w:val="left" w:pos="5511"/>
                <w:tab w:val="left" w:pos="6516"/>
              </w:tabs>
              <w:spacing w:line="235" w:lineRule="auto"/>
              <w:ind w:right="85"/>
              <w:jc w:val="lef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стоматологического оборудования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оснащения </w:t>
            </w:r>
            <w:r>
              <w:rPr>
                <w:spacing w:val="-2"/>
                <w:sz w:val="24"/>
              </w:rPr>
              <w:t>зуботехнической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лаборатории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</w:p>
          <w:p w:rsidR="009F6D05" w:rsidRDefault="0070555D">
            <w:pPr>
              <w:pStyle w:val="TableParagraph"/>
              <w:spacing w:before="1"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зуботехнического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9F6D05">
        <w:trPr>
          <w:trHeight w:val="825"/>
        </w:trPr>
        <w:tc>
          <w:tcPr>
            <w:tcW w:w="1667" w:type="dxa"/>
          </w:tcPr>
          <w:p w:rsidR="009F6D05" w:rsidRDefault="0070555D">
            <w:pPr>
              <w:pStyle w:val="TableParagraph"/>
              <w:ind w:left="28" w:right="1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1.2</w:t>
            </w:r>
          </w:p>
        </w:tc>
        <w:tc>
          <w:tcPr>
            <w:tcW w:w="7915" w:type="dxa"/>
          </w:tcPr>
          <w:p w:rsidR="009F6D05" w:rsidRDefault="0070555D">
            <w:pPr>
              <w:pStyle w:val="TableParagraph"/>
              <w:tabs>
                <w:tab w:val="left" w:pos="1612"/>
                <w:tab w:val="left" w:pos="2601"/>
                <w:tab w:val="left" w:pos="2917"/>
                <w:tab w:val="left" w:pos="4475"/>
                <w:tab w:val="left" w:pos="4648"/>
                <w:tab w:val="left" w:pos="5030"/>
                <w:tab w:val="left" w:pos="6432"/>
                <w:tab w:val="left" w:pos="6619"/>
              </w:tabs>
              <w:spacing w:line="235" w:lineRule="auto"/>
              <w:ind w:right="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исправности,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эксплуатации стоматологического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оснащения,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</w:p>
          <w:p w:rsidR="009F6D05" w:rsidRDefault="0070555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зуботехнической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лаборатории</w:t>
            </w:r>
          </w:p>
        </w:tc>
      </w:tr>
      <w:tr w:rsidR="009F6D05">
        <w:trPr>
          <w:trHeight w:val="826"/>
        </w:trPr>
        <w:tc>
          <w:tcPr>
            <w:tcW w:w="1667" w:type="dxa"/>
          </w:tcPr>
          <w:p w:rsidR="009F6D05" w:rsidRDefault="0070555D">
            <w:pPr>
              <w:pStyle w:val="TableParagraph"/>
              <w:spacing w:line="263" w:lineRule="exact"/>
              <w:ind w:left="28" w:right="1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1.3</w:t>
            </w:r>
          </w:p>
        </w:tc>
        <w:tc>
          <w:tcPr>
            <w:tcW w:w="7915" w:type="dxa"/>
          </w:tcPr>
          <w:p w:rsidR="009F6D05" w:rsidRDefault="0070555D">
            <w:pPr>
              <w:pStyle w:val="TableParagraph"/>
              <w:spacing w:line="235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 требования охраны труда, правил техники безопасности, санитарно-эпидемиологического и гигиенического режимов при изготовлении зубных протезов и аппаратов</w:t>
            </w:r>
          </w:p>
        </w:tc>
      </w:tr>
      <w:tr w:rsidR="009F6D05">
        <w:trPr>
          <w:trHeight w:val="540"/>
        </w:trPr>
        <w:tc>
          <w:tcPr>
            <w:tcW w:w="1667" w:type="dxa"/>
          </w:tcPr>
          <w:p w:rsidR="009F6D05" w:rsidRDefault="0070555D">
            <w:pPr>
              <w:pStyle w:val="TableParagraph"/>
              <w:spacing w:line="247" w:lineRule="exact"/>
              <w:ind w:left="28" w:right="1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1.4</w:t>
            </w:r>
          </w:p>
        </w:tc>
        <w:tc>
          <w:tcPr>
            <w:tcW w:w="7915" w:type="dxa"/>
          </w:tcPr>
          <w:p w:rsidR="009F6D05" w:rsidRDefault="0070555D">
            <w:pPr>
              <w:pStyle w:val="TableParagraph"/>
              <w:tabs>
                <w:tab w:val="left" w:pos="2226"/>
                <w:tab w:val="left" w:pos="3966"/>
                <w:tab w:val="left" w:pos="5810"/>
                <w:tab w:val="left" w:pos="6335"/>
              </w:tabs>
              <w:spacing w:line="247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находящегося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распоряжении</w:t>
            </w:r>
          </w:p>
          <w:p w:rsidR="009F6D05" w:rsidRDefault="0070555D">
            <w:pPr>
              <w:pStyle w:val="TableParagraph"/>
              <w:spacing w:before="9"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медицинского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персонала</w:t>
            </w:r>
          </w:p>
        </w:tc>
      </w:tr>
      <w:tr w:rsidR="009F6D05">
        <w:trPr>
          <w:trHeight w:val="555"/>
        </w:trPr>
        <w:tc>
          <w:tcPr>
            <w:tcW w:w="1667" w:type="dxa"/>
          </w:tcPr>
          <w:p w:rsidR="009F6D05" w:rsidRDefault="0070555D">
            <w:pPr>
              <w:pStyle w:val="TableParagraph"/>
              <w:ind w:left="28" w:right="1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2.1</w:t>
            </w:r>
          </w:p>
        </w:tc>
        <w:tc>
          <w:tcPr>
            <w:tcW w:w="7915" w:type="dxa"/>
          </w:tcPr>
          <w:p w:rsidR="009F6D05" w:rsidRDefault="0070555D">
            <w:pPr>
              <w:pStyle w:val="TableParagraph"/>
              <w:spacing w:line="235" w:lineRule="auto"/>
              <w:jc w:val="left"/>
              <w:rPr>
                <w:sz w:val="24"/>
              </w:rPr>
            </w:pPr>
            <w:r>
              <w:rPr>
                <w:sz w:val="24"/>
              </w:rPr>
              <w:t>Изготавливать съемные пластиночные протезы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частичном 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полном отсутствии зубов.</w:t>
            </w:r>
          </w:p>
        </w:tc>
      </w:tr>
      <w:tr w:rsidR="009F6D05">
        <w:trPr>
          <w:trHeight w:val="540"/>
        </w:trPr>
        <w:tc>
          <w:tcPr>
            <w:tcW w:w="1667" w:type="dxa"/>
          </w:tcPr>
          <w:p w:rsidR="009F6D05" w:rsidRDefault="0070555D">
            <w:pPr>
              <w:pStyle w:val="TableParagraph"/>
              <w:spacing w:line="247" w:lineRule="exact"/>
              <w:ind w:left="28" w:right="1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2.2</w:t>
            </w:r>
          </w:p>
        </w:tc>
        <w:tc>
          <w:tcPr>
            <w:tcW w:w="7915" w:type="dxa"/>
          </w:tcPr>
          <w:p w:rsidR="009F6D05" w:rsidRDefault="0070555D">
            <w:pPr>
              <w:pStyle w:val="TableParagraph"/>
              <w:spacing w:line="247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починку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съемных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пластиночных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протезов</w:t>
            </w:r>
          </w:p>
        </w:tc>
      </w:tr>
      <w:tr w:rsidR="009F6D05">
        <w:trPr>
          <w:trHeight w:val="555"/>
        </w:trPr>
        <w:tc>
          <w:tcPr>
            <w:tcW w:w="1667" w:type="dxa"/>
          </w:tcPr>
          <w:p w:rsidR="009F6D05" w:rsidRDefault="0070555D">
            <w:pPr>
              <w:pStyle w:val="TableParagraph"/>
              <w:ind w:left="28" w:right="1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2.3</w:t>
            </w:r>
          </w:p>
        </w:tc>
        <w:tc>
          <w:tcPr>
            <w:tcW w:w="7915" w:type="dxa"/>
          </w:tcPr>
          <w:p w:rsidR="009F6D05" w:rsidRDefault="0070555D">
            <w:pPr>
              <w:pStyle w:val="TableParagraph"/>
              <w:tabs>
                <w:tab w:val="left" w:pos="1911"/>
                <w:tab w:val="left" w:pos="3291"/>
                <w:tab w:val="left" w:pos="4100"/>
                <w:tab w:val="left" w:pos="5509"/>
                <w:tab w:val="left" w:pos="6709"/>
                <w:tab w:val="left" w:pos="7100"/>
              </w:tabs>
              <w:spacing w:line="235" w:lineRule="auto"/>
              <w:ind w:right="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Изготавливать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несъемных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протезов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учетом </w:t>
            </w:r>
            <w:r>
              <w:rPr>
                <w:sz w:val="24"/>
              </w:rPr>
              <w:t>индивидуальных особенностей пациента</w:t>
            </w:r>
          </w:p>
        </w:tc>
      </w:tr>
      <w:tr w:rsidR="009F6D05">
        <w:trPr>
          <w:trHeight w:val="540"/>
        </w:trPr>
        <w:tc>
          <w:tcPr>
            <w:tcW w:w="1667" w:type="dxa"/>
          </w:tcPr>
          <w:p w:rsidR="009F6D05" w:rsidRDefault="0070555D">
            <w:pPr>
              <w:pStyle w:val="TableParagraph"/>
              <w:spacing w:line="247" w:lineRule="exact"/>
              <w:ind w:left="28" w:right="1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2.4</w:t>
            </w:r>
          </w:p>
        </w:tc>
        <w:tc>
          <w:tcPr>
            <w:tcW w:w="7915" w:type="dxa"/>
          </w:tcPr>
          <w:p w:rsidR="009F6D05" w:rsidRDefault="0070555D">
            <w:pPr>
              <w:pStyle w:val="TableParagraph"/>
              <w:spacing w:line="247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литые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бюгельные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протезы</w:t>
            </w:r>
          </w:p>
        </w:tc>
      </w:tr>
      <w:tr w:rsidR="009F6D05">
        <w:trPr>
          <w:trHeight w:val="555"/>
        </w:trPr>
        <w:tc>
          <w:tcPr>
            <w:tcW w:w="1667" w:type="dxa"/>
          </w:tcPr>
          <w:p w:rsidR="009F6D05" w:rsidRDefault="0070555D">
            <w:pPr>
              <w:pStyle w:val="TableParagraph"/>
              <w:ind w:left="28" w:right="1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3.1</w:t>
            </w:r>
          </w:p>
        </w:tc>
        <w:tc>
          <w:tcPr>
            <w:tcW w:w="7915" w:type="dxa"/>
          </w:tcPr>
          <w:p w:rsidR="009F6D05" w:rsidRDefault="0070555D">
            <w:pPr>
              <w:pStyle w:val="TableParagraph"/>
              <w:tabs>
                <w:tab w:val="left" w:pos="1896"/>
                <w:tab w:val="left" w:pos="3155"/>
                <w:tab w:val="left" w:pos="4295"/>
                <w:tab w:val="left" w:pos="4685"/>
                <w:tab w:val="left" w:pos="6079"/>
              </w:tabs>
              <w:spacing w:line="235" w:lineRule="auto"/>
              <w:ind w:right="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Изготавливать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съемные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несъемные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ортодрнтические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аппараты с учетом индивидуальных особенностей пациента</w:t>
            </w:r>
          </w:p>
        </w:tc>
      </w:tr>
      <w:tr w:rsidR="009F6D05">
        <w:trPr>
          <w:trHeight w:val="540"/>
        </w:trPr>
        <w:tc>
          <w:tcPr>
            <w:tcW w:w="1667" w:type="dxa"/>
          </w:tcPr>
          <w:p w:rsidR="009F6D05" w:rsidRDefault="0070555D">
            <w:pPr>
              <w:pStyle w:val="TableParagraph"/>
              <w:spacing w:line="247" w:lineRule="exact"/>
              <w:ind w:left="28" w:right="1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3.2</w:t>
            </w:r>
          </w:p>
        </w:tc>
        <w:tc>
          <w:tcPr>
            <w:tcW w:w="7915" w:type="dxa"/>
          </w:tcPr>
          <w:p w:rsidR="009F6D05" w:rsidRDefault="0070555D">
            <w:pPr>
              <w:pStyle w:val="TableParagraph"/>
              <w:spacing w:line="247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фиксирующие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репонирующие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аппараты</w:t>
            </w:r>
          </w:p>
        </w:tc>
      </w:tr>
      <w:tr w:rsidR="009F6D05">
        <w:trPr>
          <w:trHeight w:val="540"/>
        </w:trPr>
        <w:tc>
          <w:tcPr>
            <w:tcW w:w="1667" w:type="dxa"/>
          </w:tcPr>
          <w:p w:rsidR="009F6D05" w:rsidRDefault="0070555D">
            <w:pPr>
              <w:pStyle w:val="TableParagraph"/>
              <w:ind w:left="28" w:right="1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3.3</w:t>
            </w:r>
          </w:p>
        </w:tc>
        <w:tc>
          <w:tcPr>
            <w:tcW w:w="7915" w:type="dxa"/>
          </w:tcPr>
          <w:p w:rsidR="009F6D05" w:rsidRDefault="0070555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замещающие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протезы</w:t>
            </w:r>
          </w:p>
        </w:tc>
      </w:tr>
      <w:tr w:rsidR="009F6D05">
        <w:trPr>
          <w:trHeight w:val="555"/>
        </w:trPr>
        <w:tc>
          <w:tcPr>
            <w:tcW w:w="1667" w:type="dxa"/>
          </w:tcPr>
          <w:p w:rsidR="009F6D05" w:rsidRDefault="0070555D">
            <w:pPr>
              <w:pStyle w:val="TableParagraph"/>
              <w:ind w:left="28" w:right="1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3.4</w:t>
            </w:r>
          </w:p>
        </w:tc>
        <w:tc>
          <w:tcPr>
            <w:tcW w:w="7915" w:type="dxa"/>
          </w:tcPr>
          <w:p w:rsidR="009F6D05" w:rsidRDefault="0070555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обтураторы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расщелинах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мягкого</w:t>
            </w:r>
            <w:r>
              <w:rPr>
                <w:spacing w:val="-4"/>
                <w:sz w:val="24"/>
              </w:rPr>
              <w:t xml:space="preserve"> неба</w:t>
            </w:r>
          </w:p>
        </w:tc>
      </w:tr>
      <w:tr w:rsidR="009F6D05">
        <w:trPr>
          <w:trHeight w:val="540"/>
        </w:trPr>
        <w:tc>
          <w:tcPr>
            <w:tcW w:w="1667" w:type="dxa"/>
          </w:tcPr>
          <w:p w:rsidR="009F6D05" w:rsidRDefault="0070555D">
            <w:pPr>
              <w:pStyle w:val="TableParagraph"/>
              <w:ind w:left="28" w:right="1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3.5</w:t>
            </w:r>
          </w:p>
        </w:tc>
        <w:tc>
          <w:tcPr>
            <w:tcW w:w="7915" w:type="dxa"/>
          </w:tcPr>
          <w:p w:rsidR="009F6D05" w:rsidRDefault="0070555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лечебно-профилактические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(шины)</w:t>
            </w:r>
          </w:p>
        </w:tc>
      </w:tr>
    </w:tbl>
    <w:p w:rsidR="009F6D05" w:rsidRDefault="009F6D05">
      <w:pPr>
        <w:pStyle w:val="a3"/>
        <w:spacing w:before="257"/>
      </w:pPr>
    </w:p>
    <w:p w:rsidR="009F6D05" w:rsidRDefault="0070555D">
      <w:pPr>
        <w:pStyle w:val="a4"/>
        <w:numPr>
          <w:ilvl w:val="0"/>
          <w:numId w:val="1"/>
        </w:numPr>
        <w:tabs>
          <w:tab w:val="left" w:pos="377"/>
        </w:tabs>
        <w:ind w:left="37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3"/>
          <w:sz w:val="24"/>
        </w:rPr>
        <w:t xml:space="preserve"> </w:t>
      </w:r>
      <w:r>
        <w:rPr>
          <w:spacing w:val="-2"/>
          <w:sz w:val="24"/>
        </w:rPr>
        <w:t>экзамен</w:t>
      </w:r>
    </w:p>
    <w:sectPr w:rsidR="009F6D05" w:rsidSect="009F6D05">
      <w:type w:val="continuous"/>
      <w:pgSz w:w="11910" w:h="16850"/>
      <w:pgMar w:top="112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E040D"/>
    <w:multiLevelType w:val="hybridMultilevel"/>
    <w:tmpl w:val="19D6B134"/>
    <w:lvl w:ilvl="0" w:tplc="A07E94A8">
      <w:start w:val="1"/>
      <w:numFmt w:val="decimal"/>
      <w:lvlText w:val="%1."/>
      <w:lvlJc w:val="left"/>
      <w:pPr>
        <w:ind w:left="37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C6CBE6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E238004C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3" w:tplc="9A0407F6">
      <w:numFmt w:val="bullet"/>
      <w:lvlText w:val="•"/>
      <w:lvlJc w:val="left"/>
      <w:pPr>
        <w:ind w:left="3158" w:hanging="240"/>
      </w:pPr>
      <w:rPr>
        <w:rFonts w:hint="default"/>
        <w:lang w:val="ru-RU" w:eastAsia="en-US" w:bidi="ar-SA"/>
      </w:rPr>
    </w:lvl>
    <w:lvl w:ilvl="4" w:tplc="AEFA1CAE">
      <w:numFmt w:val="bullet"/>
      <w:lvlText w:val="•"/>
      <w:lvlJc w:val="left"/>
      <w:pPr>
        <w:ind w:left="4085" w:hanging="240"/>
      </w:pPr>
      <w:rPr>
        <w:rFonts w:hint="default"/>
        <w:lang w:val="ru-RU" w:eastAsia="en-US" w:bidi="ar-SA"/>
      </w:rPr>
    </w:lvl>
    <w:lvl w:ilvl="5" w:tplc="9E62ADF0">
      <w:numFmt w:val="bullet"/>
      <w:lvlText w:val="•"/>
      <w:lvlJc w:val="left"/>
      <w:pPr>
        <w:ind w:left="5011" w:hanging="240"/>
      </w:pPr>
      <w:rPr>
        <w:rFonts w:hint="default"/>
        <w:lang w:val="ru-RU" w:eastAsia="en-US" w:bidi="ar-SA"/>
      </w:rPr>
    </w:lvl>
    <w:lvl w:ilvl="6" w:tplc="4728550E">
      <w:numFmt w:val="bullet"/>
      <w:lvlText w:val="•"/>
      <w:lvlJc w:val="left"/>
      <w:pPr>
        <w:ind w:left="5937" w:hanging="240"/>
      </w:pPr>
      <w:rPr>
        <w:rFonts w:hint="default"/>
        <w:lang w:val="ru-RU" w:eastAsia="en-US" w:bidi="ar-SA"/>
      </w:rPr>
    </w:lvl>
    <w:lvl w:ilvl="7" w:tplc="56B4C100">
      <w:numFmt w:val="bullet"/>
      <w:lvlText w:val="•"/>
      <w:lvlJc w:val="left"/>
      <w:pPr>
        <w:ind w:left="6864" w:hanging="240"/>
      </w:pPr>
      <w:rPr>
        <w:rFonts w:hint="default"/>
        <w:lang w:val="ru-RU" w:eastAsia="en-US" w:bidi="ar-SA"/>
      </w:rPr>
    </w:lvl>
    <w:lvl w:ilvl="8" w:tplc="A5C023AE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F6D05"/>
    <w:rsid w:val="0070555D"/>
    <w:rsid w:val="009F6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6D0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6D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F6D05"/>
    <w:rPr>
      <w:sz w:val="24"/>
      <w:szCs w:val="24"/>
    </w:rPr>
  </w:style>
  <w:style w:type="paragraph" w:styleId="a4">
    <w:name w:val="List Paragraph"/>
    <w:basedOn w:val="a"/>
    <w:uiPriority w:val="1"/>
    <w:qFormat/>
    <w:rsid w:val="009F6D05"/>
    <w:pPr>
      <w:spacing w:before="1"/>
      <w:ind w:left="377" w:hanging="240"/>
    </w:pPr>
  </w:style>
  <w:style w:type="paragraph" w:customStyle="1" w:styleId="TableParagraph">
    <w:name w:val="Table Paragraph"/>
    <w:basedOn w:val="a"/>
    <w:uiPriority w:val="1"/>
    <w:qFormat/>
    <w:rsid w:val="009F6D05"/>
    <w:pPr>
      <w:spacing w:line="262" w:lineRule="exact"/>
      <w:ind w:left="128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2</cp:revision>
  <dcterms:created xsi:type="dcterms:W3CDTF">2026-02-23T19:47:00Z</dcterms:created>
  <dcterms:modified xsi:type="dcterms:W3CDTF">2026-02-23T19:47:00Z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