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6BC05" w14:textId="77777777" w:rsidR="009C56CF" w:rsidRDefault="009C56CF" w:rsidP="009C56C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Учебно-методическое и информационной обеспечение дисциплины</w:t>
      </w:r>
      <w:proofErr w:type="gramEnd"/>
    </w:p>
    <w:p w14:paraId="47C80BDE" w14:textId="540C4EB9" w:rsidR="009C56CF" w:rsidRPr="009C56CF" w:rsidRDefault="009C56CF" w:rsidP="009C56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56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9C56CF">
        <w:rPr>
          <w:rFonts w:ascii="Times New Roman" w:eastAsia="Times New Roman" w:hAnsi="Times New Roman" w:cs="Times New Roman"/>
          <w:b/>
          <w:bCs/>
          <w:sz w:val="28"/>
          <w:szCs w:val="28"/>
        </w:rPr>
        <w:t>Инженерная графика»</w:t>
      </w:r>
    </w:p>
    <w:p w14:paraId="607C2DD2" w14:textId="77777777" w:rsidR="009C56CF" w:rsidRDefault="009C56CF" w:rsidP="009C5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Направление подготовки 19.03.01 Биотехнология</w:t>
      </w:r>
    </w:p>
    <w:p w14:paraId="16F6B9E4" w14:textId="77777777" w:rsidR="009C56CF" w:rsidRDefault="009C56CF" w:rsidP="009C56C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14:paraId="12462930" w14:textId="77777777" w:rsidR="009C56CF" w:rsidRDefault="009C56CF" w:rsidP="005D22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Основная и дополнительная литература</w:t>
      </w:r>
    </w:p>
    <w:p w14:paraId="28A6C33F" w14:textId="5A88C9DD" w:rsidR="00C7250E" w:rsidRPr="00C440A3" w:rsidRDefault="00C7250E" w:rsidP="005D22A4">
      <w:pPr>
        <w:pStyle w:val="a3"/>
        <w:numPr>
          <w:ilvl w:val="1"/>
          <w:numId w:val="3"/>
        </w:numPr>
        <w:jc w:val="center"/>
        <w:rPr>
          <w:rFonts w:ascii="Times New Roman" w:hAnsi="Times New Roman" w:cs="Times New Roman"/>
          <w:b/>
          <w:i/>
          <w:iCs/>
          <w:color w:val="263238"/>
          <w:sz w:val="28"/>
          <w:szCs w:val="28"/>
          <w:shd w:val="clear" w:color="auto" w:fill="FFFFFF"/>
        </w:rPr>
      </w:pPr>
      <w:r w:rsidRPr="00C440A3">
        <w:rPr>
          <w:rFonts w:ascii="Times New Roman" w:hAnsi="Times New Roman" w:cs="Times New Roman"/>
          <w:b/>
          <w:i/>
          <w:iCs/>
          <w:color w:val="263238"/>
          <w:sz w:val="28"/>
          <w:szCs w:val="28"/>
          <w:shd w:val="clear" w:color="auto" w:fill="FFFFFF"/>
        </w:rPr>
        <w:t>Основная литература:</w:t>
      </w:r>
    </w:p>
    <w:p w14:paraId="6C9A3A67" w14:textId="21CF51A3" w:rsidR="00C135E9" w:rsidRDefault="00C440A3" w:rsidP="00C440A3">
      <w:pPr>
        <w:ind w:firstLine="708"/>
        <w:jc w:val="both"/>
        <w:rPr>
          <w:rFonts w:ascii="Times New Roman" w:hAnsi="Times New Roman" w:cs="Times New Roman"/>
          <w:color w:val="263238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1. </w:t>
      </w:r>
      <w:r w:rsidR="00BF43BA" w:rsidRPr="00C440A3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Ковалев, В. А. Инженерная графика</w:t>
      </w:r>
      <w:proofErr w:type="gramStart"/>
      <w:r w:rsidR="00BF43BA" w:rsidRPr="00C440A3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="00BF43BA" w:rsidRPr="00C440A3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учебное пособие / В. А. Ковалев. — Москва</w:t>
      </w:r>
      <w:proofErr w:type="gramStart"/>
      <w:r w:rsidR="00BF43BA" w:rsidRPr="00C440A3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="00BF43BA" w:rsidRPr="00C440A3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  <w:proofErr w:type="gramStart"/>
      <w:r w:rsidR="00BF43BA" w:rsidRPr="00C440A3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Ай</w:t>
      </w:r>
      <w:proofErr w:type="gramEnd"/>
      <w:r w:rsidR="00BF43BA" w:rsidRPr="00C440A3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Пи Ар Медиа, 2021. — 278 c. — ISBN 978-5-4497-1159-5. — Текст</w:t>
      </w:r>
      <w:proofErr w:type="gramStart"/>
      <w:r w:rsidR="00BF43BA" w:rsidRPr="00C440A3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="00BF43BA" w:rsidRPr="00C440A3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6" w:history="1">
        <w:r w:rsidR="00C135E9" w:rsidRPr="00532788">
          <w:rPr>
            <w:rStyle w:val="a4"/>
            <w:rFonts w:ascii="Times New Roman" w:hAnsi="Times New Roman"/>
            <w:sz w:val="28"/>
            <w:shd w:val="clear" w:color="auto" w:fill="FFFFFF"/>
          </w:rPr>
          <w:t>https://www.iprbookshop.ru/108224.html</w:t>
        </w:r>
      </w:hyperlink>
    </w:p>
    <w:p w14:paraId="44F60755" w14:textId="4B58D353" w:rsidR="00C7250E" w:rsidRPr="00551651" w:rsidRDefault="00C7250E" w:rsidP="005D22A4">
      <w:pPr>
        <w:pStyle w:val="a3"/>
        <w:numPr>
          <w:ilvl w:val="1"/>
          <w:numId w:val="3"/>
        </w:numPr>
        <w:jc w:val="center"/>
        <w:rPr>
          <w:rFonts w:ascii="Times New Roman" w:hAnsi="Times New Roman" w:cs="Times New Roman"/>
          <w:b/>
          <w:i/>
          <w:iCs/>
          <w:color w:val="263238"/>
          <w:sz w:val="28"/>
          <w:szCs w:val="28"/>
          <w:shd w:val="clear" w:color="auto" w:fill="FFFFFF"/>
        </w:rPr>
      </w:pPr>
      <w:r w:rsidRPr="00551651">
        <w:rPr>
          <w:rFonts w:ascii="Times New Roman" w:hAnsi="Times New Roman" w:cs="Times New Roman"/>
          <w:b/>
          <w:i/>
          <w:iCs/>
          <w:color w:val="263238"/>
          <w:sz w:val="28"/>
          <w:szCs w:val="28"/>
          <w:shd w:val="clear" w:color="auto" w:fill="FFFFFF"/>
        </w:rPr>
        <w:t>Дополнительная  литератур</w:t>
      </w:r>
      <w:r w:rsidR="00232E5A" w:rsidRPr="00551651">
        <w:rPr>
          <w:rFonts w:ascii="Times New Roman" w:hAnsi="Times New Roman" w:cs="Times New Roman"/>
          <w:b/>
          <w:i/>
          <w:iCs/>
          <w:color w:val="263238"/>
          <w:sz w:val="28"/>
          <w:szCs w:val="28"/>
          <w:shd w:val="clear" w:color="auto" w:fill="FFFFFF"/>
        </w:rPr>
        <w:t>а:</w:t>
      </w:r>
    </w:p>
    <w:p w14:paraId="297BAD2A" w14:textId="10F10622" w:rsidR="00C135E9" w:rsidRDefault="00551651" w:rsidP="00C135E9">
      <w:pPr>
        <w:spacing w:after="0"/>
        <w:ind w:firstLine="709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1. </w:t>
      </w:r>
      <w:proofErr w:type="spellStart"/>
      <w:r w:rsidR="00BF43BA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Штейнбах</w:t>
      </w:r>
      <w:proofErr w:type="spellEnd"/>
      <w:r w:rsidR="00BF43BA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 О. Л. Инженерная и компьютерная графика в приложении Компас</w:t>
      </w:r>
      <w:proofErr w:type="gramStart"/>
      <w:r w:rsidR="00BF43BA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="00BF43BA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учебное пособие / О. Л. </w:t>
      </w:r>
      <w:proofErr w:type="spellStart"/>
      <w:r w:rsidR="00BF43BA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Штейнбах</w:t>
      </w:r>
      <w:proofErr w:type="spellEnd"/>
      <w:r w:rsidR="00BF43BA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. — Новосибирск</w:t>
      </w:r>
      <w:proofErr w:type="gramStart"/>
      <w:r w:rsidR="00BF43BA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="00BF43BA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Сибирский государственный университет телекоммуникаций и информатики, 2021. — 161 c. — Текст</w:t>
      </w:r>
      <w:proofErr w:type="gramStart"/>
      <w:r w:rsidR="00BF43BA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="00BF43BA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r w:rsidR="00C135E9">
        <w:rPr>
          <w:rFonts w:ascii="Montserrat" w:hAnsi="Montserrat"/>
          <w:color w:val="263238"/>
          <w:shd w:val="clear" w:color="auto" w:fill="FFFFFF"/>
        </w:rPr>
        <w:t xml:space="preserve">URL: </w:t>
      </w:r>
      <w:hyperlink r:id="rId7" w:history="1">
        <w:r w:rsidR="00C135E9" w:rsidRPr="00532788">
          <w:rPr>
            <w:rStyle w:val="a4"/>
            <w:rFonts w:ascii="Times New Roman" w:hAnsi="Times New Roman"/>
            <w:sz w:val="28"/>
            <w:shd w:val="clear" w:color="auto" w:fill="FFFFFF"/>
          </w:rPr>
          <w:t>https://www.iprbookshop.ru/138758.html</w:t>
        </w:r>
      </w:hyperlink>
      <w:r w:rsidR="00C135E9">
        <w:rPr>
          <w:rFonts w:ascii="Times New Roman" w:hAnsi="Times New Roman" w:cs="Times New Roman"/>
          <w:color w:val="263238"/>
          <w:sz w:val="28"/>
          <w:shd w:val="clear" w:color="auto" w:fill="FFFFFF"/>
        </w:rPr>
        <w:t xml:space="preserve"> </w:t>
      </w:r>
      <w:r w:rsidR="00C135E9" w:rsidRPr="00C135E9">
        <w:rPr>
          <w:rFonts w:ascii="Montserrat" w:hAnsi="Montserrat"/>
          <w:color w:val="263238"/>
          <w:sz w:val="26"/>
          <w:shd w:val="clear" w:color="auto" w:fill="FFFFFF"/>
        </w:rPr>
        <w:t> </w:t>
      </w:r>
    </w:p>
    <w:p w14:paraId="40116CE6" w14:textId="605CDE55" w:rsidR="00C7250E" w:rsidRPr="00C135E9" w:rsidRDefault="00551651" w:rsidP="00C135E9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C7250E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Уласевич</w:t>
      </w:r>
      <w:proofErr w:type="spellEnd"/>
      <w:r w:rsidR="00C7250E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 З. Н. Инженерная графика: практикум</w:t>
      </w:r>
      <w:proofErr w:type="gramStart"/>
      <w:r w:rsidR="00C7250E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="00C7250E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учебное пособие / З. Н. </w:t>
      </w:r>
      <w:proofErr w:type="spellStart"/>
      <w:r w:rsidR="00C7250E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Уласевич</w:t>
      </w:r>
      <w:proofErr w:type="spellEnd"/>
      <w:r w:rsidR="00C7250E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, В. П. </w:t>
      </w:r>
      <w:proofErr w:type="spellStart"/>
      <w:r w:rsidR="00C7250E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Уласевич</w:t>
      </w:r>
      <w:proofErr w:type="spellEnd"/>
      <w:r w:rsidR="00C7250E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, Д. В. </w:t>
      </w:r>
      <w:proofErr w:type="spellStart"/>
      <w:r w:rsidR="00C7250E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Омесь</w:t>
      </w:r>
      <w:proofErr w:type="spellEnd"/>
      <w:r w:rsidR="00C7250E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. — 2-е изд. — Минск : </w:t>
      </w:r>
      <w:proofErr w:type="spellStart"/>
      <w:r w:rsidR="00C7250E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Вышэйшая</w:t>
      </w:r>
      <w:proofErr w:type="spellEnd"/>
      <w:r w:rsidR="00C7250E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школа, 2020. — 208 c. — ISBN 978-985-06-3156-5. — Текст</w:t>
      </w:r>
      <w:proofErr w:type="gramStart"/>
      <w:r w:rsidR="00C7250E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="00C7250E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8" w:history="1">
        <w:r w:rsidR="00C135E9" w:rsidRPr="00C135E9">
          <w:rPr>
            <w:rStyle w:val="a4"/>
            <w:rFonts w:ascii="Times New Roman" w:hAnsi="Times New Roman"/>
            <w:sz w:val="28"/>
            <w:shd w:val="clear" w:color="auto" w:fill="FFFFFF"/>
          </w:rPr>
          <w:t>https://www.iprbookshop.ru/119982.html</w:t>
        </w:r>
      </w:hyperlink>
      <w:r w:rsidR="00C135E9" w:rsidRPr="00C135E9">
        <w:rPr>
          <w:rFonts w:ascii="Times New Roman" w:hAnsi="Times New Roman" w:cs="Times New Roman"/>
          <w:color w:val="263238"/>
          <w:sz w:val="28"/>
          <w:shd w:val="clear" w:color="auto" w:fill="FFFFFF"/>
        </w:rPr>
        <w:t xml:space="preserve">  </w:t>
      </w:r>
    </w:p>
    <w:p w14:paraId="778B77F6" w14:textId="0E63082D" w:rsidR="009A478F" w:rsidRDefault="00551651" w:rsidP="00551651">
      <w:pPr>
        <w:ind w:firstLine="708"/>
        <w:jc w:val="both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3. </w:t>
      </w:r>
      <w:r w:rsidR="00C7250E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Левина, Н. С. Инженерная графика</w:t>
      </w:r>
      <w:proofErr w:type="gramStart"/>
      <w:r w:rsidR="00C7250E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="00C7250E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учебно-методическое пособие / Н. С. Левина, С. В. Левин. — Саратов</w:t>
      </w:r>
      <w:proofErr w:type="gramStart"/>
      <w:r w:rsidR="00C7250E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="00C7250E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Вузовское образование, 2017. — 134 c. — ISBN 978-5-4487-0049-1. — Текст</w:t>
      </w:r>
      <w:proofErr w:type="gramStart"/>
      <w:r w:rsidR="00C7250E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="00C7250E" w:rsidRPr="0055165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r w:rsidR="00C135E9">
        <w:rPr>
          <w:rFonts w:ascii="Montserrat" w:hAnsi="Montserrat"/>
          <w:color w:val="263238"/>
          <w:shd w:val="clear" w:color="auto" w:fill="FFFFFF"/>
        </w:rPr>
        <w:t> </w:t>
      </w:r>
      <w:hyperlink r:id="rId9" w:history="1">
        <w:r w:rsidR="00C135E9" w:rsidRPr="00532788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https://www.iprbookshop.ru/66857.html</w:t>
        </w:r>
      </w:hyperlink>
    </w:p>
    <w:p w14:paraId="700EFEA0" w14:textId="77777777" w:rsidR="00C135E9" w:rsidRPr="00331E0E" w:rsidRDefault="00C135E9" w:rsidP="00C135E9">
      <w:pPr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31E0E">
        <w:rPr>
          <w:rFonts w:ascii="Times New Roman" w:eastAsia="Calibri" w:hAnsi="Times New Roman" w:cs="Times New Roman"/>
          <w:b/>
          <w:i/>
          <w:sz w:val="28"/>
          <w:szCs w:val="28"/>
        </w:rPr>
        <w:t>2. Периодические издания (журналы)</w:t>
      </w:r>
    </w:p>
    <w:p w14:paraId="0A4B2B47" w14:textId="701F5D20" w:rsidR="00C135E9" w:rsidRPr="00331E0E" w:rsidRDefault="00C135E9" w:rsidP="00C135E9">
      <w:pPr>
        <w:shd w:val="clear" w:color="auto" w:fill="FFFFFF"/>
        <w:tabs>
          <w:tab w:val="left" w:pos="709"/>
        </w:tabs>
        <w:ind w:firstLine="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Pr="00331E0E">
        <w:rPr>
          <w:rFonts w:ascii="Times New Roman" w:eastAsia="Calibri" w:hAnsi="Times New Roman" w:cs="Times New Roman"/>
          <w:sz w:val="28"/>
          <w:szCs w:val="28"/>
        </w:rPr>
        <w:t xml:space="preserve">Химико-фармацевтический журнал. Научно-технический и производственный журнал – Издательство: </w:t>
      </w:r>
      <w:r w:rsidRPr="00331E0E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31E0E">
        <w:rPr>
          <w:rFonts w:ascii="Times New Roman" w:eastAsia="Calibri" w:hAnsi="Times New Roman" w:cs="Times New Roman"/>
          <w:sz w:val="28"/>
          <w:szCs w:val="28"/>
        </w:rPr>
        <w:tab/>
        <w:t>ИД «</w:t>
      </w:r>
      <w:proofErr w:type="spellStart"/>
      <w:r w:rsidRPr="00331E0E">
        <w:rPr>
          <w:rFonts w:ascii="Times New Roman" w:eastAsia="Calibri" w:hAnsi="Times New Roman" w:cs="Times New Roman"/>
          <w:sz w:val="28"/>
          <w:szCs w:val="28"/>
        </w:rPr>
        <w:t>Фолиум</w:t>
      </w:r>
      <w:proofErr w:type="spellEnd"/>
      <w:r w:rsidRPr="00331E0E">
        <w:rPr>
          <w:rFonts w:ascii="Times New Roman" w:eastAsia="Calibri" w:hAnsi="Times New Roman" w:cs="Times New Roman"/>
          <w:sz w:val="28"/>
          <w:szCs w:val="28"/>
        </w:rPr>
        <w:t xml:space="preserve">», Москва. – ISSN:  0023-1134 – </w:t>
      </w:r>
      <w:proofErr w:type="spellStart"/>
      <w:r w:rsidRPr="00331E0E">
        <w:rPr>
          <w:rFonts w:ascii="Times New Roman" w:eastAsia="Calibri" w:hAnsi="Times New Roman" w:cs="Times New Roman"/>
          <w:sz w:val="28"/>
          <w:szCs w:val="28"/>
        </w:rPr>
        <w:t>Ивис</w:t>
      </w:r>
      <w:proofErr w:type="spellEnd"/>
      <w:r w:rsidRPr="00331E0E">
        <w:rPr>
          <w:rFonts w:ascii="Times New Roman" w:eastAsia="Calibri" w:hAnsi="Times New Roman" w:cs="Times New Roman"/>
          <w:sz w:val="28"/>
          <w:szCs w:val="28"/>
        </w:rPr>
        <w:t xml:space="preserve">: Информационные услуги: [сайт]. – URL:  </w:t>
      </w:r>
      <w:hyperlink r:id="rId10" w:history="1">
        <w:r w:rsidRPr="00331E0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https://eivis.ru/browse/publication/152126</w:t>
        </w:r>
      </w:hyperlink>
      <w:r w:rsidRPr="00331E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0C7ECAF" w14:textId="66E2E8FD" w:rsidR="00C135E9" w:rsidRDefault="00C135E9" w:rsidP="00C135E9">
      <w:pPr>
        <w:shd w:val="clear" w:color="auto" w:fill="FFFFFF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331E0E">
        <w:rPr>
          <w:rFonts w:ascii="Times New Roman" w:eastAsia="Calibri" w:hAnsi="Times New Roman" w:cs="Times New Roman"/>
          <w:sz w:val="28"/>
          <w:szCs w:val="28"/>
        </w:rPr>
        <w:t>Фармация - Издательство</w:t>
      </w:r>
      <w:proofErr w:type="gramStart"/>
      <w:r w:rsidRPr="00331E0E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331E0E">
        <w:rPr>
          <w:rFonts w:ascii="Times New Roman" w:eastAsia="Calibri" w:hAnsi="Times New Roman" w:cs="Times New Roman"/>
          <w:sz w:val="28"/>
          <w:szCs w:val="28"/>
        </w:rPr>
        <w:t xml:space="preserve"> Русский врач, ИД, Москва. – ISSN: 0367-3014 – </w:t>
      </w:r>
      <w:proofErr w:type="spellStart"/>
      <w:r w:rsidRPr="00331E0E">
        <w:rPr>
          <w:rFonts w:ascii="Times New Roman" w:eastAsia="Calibri" w:hAnsi="Times New Roman" w:cs="Times New Roman"/>
          <w:sz w:val="28"/>
          <w:szCs w:val="28"/>
        </w:rPr>
        <w:t>Ивис</w:t>
      </w:r>
      <w:proofErr w:type="spellEnd"/>
      <w:r w:rsidRPr="00331E0E">
        <w:rPr>
          <w:rFonts w:ascii="Times New Roman" w:eastAsia="Calibri" w:hAnsi="Times New Roman" w:cs="Times New Roman"/>
          <w:sz w:val="28"/>
          <w:szCs w:val="28"/>
        </w:rPr>
        <w:t xml:space="preserve">: Информационные услуги: [сайт]. – URL: </w:t>
      </w:r>
      <w:hyperlink r:id="rId11" w:history="1">
        <w:r w:rsidRPr="00331E0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https://eivis.ru/browse/publication/6446</w:t>
        </w:r>
      </w:hyperlink>
      <w:r w:rsidRPr="00331E0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083D6E22" w14:textId="77777777" w:rsidR="00C135E9" w:rsidRDefault="00C135E9" w:rsidP="009A478F">
      <w:pPr>
        <w:ind w:left="72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CFCFC"/>
        </w:rPr>
      </w:pPr>
    </w:p>
    <w:p w14:paraId="495B4C95" w14:textId="69A028A7" w:rsidR="009A478F" w:rsidRPr="00C440A3" w:rsidRDefault="00C440A3" w:rsidP="009A478F">
      <w:pPr>
        <w:ind w:left="72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CFCFC"/>
        </w:rPr>
      </w:pPr>
      <w:r w:rsidRPr="00C440A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CFCFC"/>
        </w:rPr>
        <w:lastRenderedPageBreak/>
        <w:t xml:space="preserve">3. </w:t>
      </w:r>
      <w:r w:rsidR="009A478F" w:rsidRPr="00C440A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CFCFC"/>
        </w:rPr>
        <w:t>Электронное информационное обеспечение и профессиональные базы данных:</w:t>
      </w:r>
    </w:p>
    <w:p w14:paraId="4E95C5C5" w14:textId="5B957E7D" w:rsidR="003C28ED" w:rsidRPr="00873376" w:rsidRDefault="003C28ED" w:rsidP="00C135E9">
      <w:pPr>
        <w:pStyle w:val="a5"/>
        <w:spacing w:line="300" w:lineRule="auto"/>
        <w:rPr>
          <w:rStyle w:val="a4"/>
          <w:rFonts w:ascii="Times New Roman" w:hAnsi="Times New Roman"/>
          <w:sz w:val="28"/>
          <w:szCs w:val="28"/>
        </w:rPr>
      </w:pPr>
      <w:r w:rsidRPr="00873376">
        <w:rPr>
          <w:rFonts w:ascii="Times New Roman" w:hAnsi="Times New Roman" w:cs="Times New Roman"/>
          <w:sz w:val="28"/>
          <w:szCs w:val="28"/>
          <w:shd w:val="clear" w:color="auto" w:fill="FCFCFC"/>
        </w:rPr>
        <w:t>1.</w:t>
      </w:r>
      <w:r w:rsidR="00C135E9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87337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Научная электронная библиотека « eLIBRRARY.RU» </w:t>
      </w:r>
      <w:r w:rsidRPr="00873376">
        <w:rPr>
          <w:rStyle w:val="a4"/>
          <w:rFonts w:ascii="Times New Roman" w:hAnsi="Times New Roman"/>
          <w:sz w:val="28"/>
          <w:szCs w:val="28"/>
        </w:rPr>
        <w:t>https://elibrary.ru</w:t>
      </w:r>
    </w:p>
    <w:p w14:paraId="082D0EB8" w14:textId="7E448FE1" w:rsidR="003C28ED" w:rsidRPr="00873376" w:rsidRDefault="00551651" w:rsidP="00C135E9">
      <w:pPr>
        <w:pStyle w:val="a5"/>
        <w:spacing w:line="300" w:lineRule="auto"/>
        <w:rPr>
          <w:rStyle w:val="a4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2</w:t>
      </w:r>
      <w:r w:rsidR="00C135E9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. </w:t>
      </w:r>
      <w:r w:rsidR="003C28ED" w:rsidRPr="0087337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Консультант плюс </w:t>
      </w:r>
      <w:hyperlink r:id="rId12" w:history="1">
        <w:r w:rsidR="003C28ED" w:rsidRPr="00873376">
          <w:rPr>
            <w:rStyle w:val="a4"/>
            <w:rFonts w:ascii="Times New Roman" w:hAnsi="Times New Roman"/>
            <w:sz w:val="28"/>
            <w:szCs w:val="28"/>
          </w:rPr>
          <w:t>https://kurskmed.com/department/library/page/Consultant_Plus</w:t>
        </w:r>
      </w:hyperlink>
    </w:p>
    <w:p w14:paraId="7B5B3B87" w14:textId="184222FF" w:rsidR="0054521C" w:rsidRPr="0054521C" w:rsidRDefault="0054521C" w:rsidP="0054521C">
      <w:pPr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3</w:t>
      </w:r>
      <w:r w:rsidRPr="0054521C">
        <w:rPr>
          <w:rFonts w:ascii="Times New Roman" w:hAnsi="Times New Roman" w:cs="Times New Roman"/>
          <w:spacing w:val="-7"/>
          <w:sz w:val="28"/>
          <w:szCs w:val="28"/>
        </w:rPr>
        <w:t>. Полнотекстовая база данных «Polpred.com Обзор СМИ»</w:t>
      </w:r>
      <w:proofErr w:type="gramStart"/>
      <w:r w:rsidRPr="0054521C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Pr="0054521C">
        <w:rPr>
          <w:rFonts w:ascii="Times New Roman" w:hAnsi="Times New Roman" w:cs="Times New Roman"/>
          <w:spacing w:val="-7"/>
          <w:sz w:val="28"/>
          <w:szCs w:val="28"/>
        </w:rPr>
        <w:t xml:space="preserve"> [</w:t>
      </w:r>
      <w:proofErr w:type="gramStart"/>
      <w:r w:rsidRPr="0054521C">
        <w:rPr>
          <w:rFonts w:ascii="Times New Roman" w:hAnsi="Times New Roman" w:cs="Times New Roman"/>
          <w:spacing w:val="-7"/>
          <w:sz w:val="28"/>
          <w:szCs w:val="28"/>
        </w:rPr>
        <w:t>с</w:t>
      </w:r>
      <w:proofErr w:type="gramEnd"/>
      <w:r w:rsidRPr="0054521C">
        <w:rPr>
          <w:rFonts w:ascii="Times New Roman" w:hAnsi="Times New Roman" w:cs="Times New Roman"/>
          <w:spacing w:val="-7"/>
          <w:sz w:val="28"/>
          <w:szCs w:val="28"/>
        </w:rPr>
        <w:t>айт]. – URL: </w:t>
      </w:r>
      <w:hyperlink r:id="rId13" w:tgtFrame="_blank" w:history="1">
        <w:r w:rsidRPr="0054521C">
          <w:rPr>
            <w:rStyle w:val="a4"/>
            <w:rFonts w:ascii="Times New Roman" w:hAnsi="Times New Roman"/>
            <w:spacing w:val="-7"/>
            <w:sz w:val="28"/>
            <w:szCs w:val="28"/>
          </w:rPr>
          <w:t>https://polpred.com/news</w:t>
        </w:r>
      </w:hyperlink>
    </w:p>
    <w:p w14:paraId="14B1DD81" w14:textId="179217D0" w:rsidR="003C28ED" w:rsidRPr="00873376" w:rsidRDefault="00551651" w:rsidP="00C135E9">
      <w:pPr>
        <w:pStyle w:val="a5"/>
        <w:spacing w:line="300" w:lineRule="auto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4</w:t>
      </w:r>
      <w:r w:rsidR="003C28ED" w:rsidRPr="00873376">
        <w:rPr>
          <w:rFonts w:ascii="Times New Roman" w:hAnsi="Times New Roman" w:cs="Times New Roman"/>
          <w:sz w:val="28"/>
          <w:szCs w:val="28"/>
          <w:shd w:val="clear" w:color="auto" w:fill="FCFCFC"/>
        </w:rPr>
        <w:t>. Научная электронная библиотека «</w:t>
      </w:r>
      <w:proofErr w:type="spellStart"/>
      <w:r w:rsidR="003C28ED" w:rsidRPr="00873376">
        <w:rPr>
          <w:rFonts w:ascii="Times New Roman" w:hAnsi="Times New Roman" w:cs="Times New Roman"/>
          <w:sz w:val="28"/>
          <w:szCs w:val="28"/>
          <w:shd w:val="clear" w:color="auto" w:fill="FCFCFC"/>
        </w:rPr>
        <w:t>Кибер</w:t>
      </w:r>
      <w:proofErr w:type="spellEnd"/>
      <w:r w:rsidR="003C28ED" w:rsidRPr="0087337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="003C28ED" w:rsidRPr="00873376">
        <w:rPr>
          <w:rFonts w:ascii="Times New Roman" w:hAnsi="Times New Roman" w:cs="Times New Roman"/>
          <w:sz w:val="28"/>
          <w:szCs w:val="28"/>
          <w:shd w:val="clear" w:color="auto" w:fill="FCFCFC"/>
        </w:rPr>
        <w:t>Ленинка</w:t>
      </w:r>
      <w:proofErr w:type="spellEnd"/>
      <w:r w:rsidR="003C28ED" w:rsidRPr="00873376">
        <w:rPr>
          <w:rFonts w:ascii="Times New Roman" w:hAnsi="Times New Roman" w:cs="Times New Roman"/>
          <w:sz w:val="28"/>
          <w:szCs w:val="28"/>
          <w:shd w:val="clear" w:color="auto" w:fill="FCFCFC"/>
        </w:rPr>
        <w:t>»</w:t>
      </w:r>
      <w:r w:rsidR="003C28ED" w:rsidRPr="00873376">
        <w:rPr>
          <w:rStyle w:val="a4"/>
          <w:rFonts w:ascii="Times New Roman" w:hAnsi="Times New Roman"/>
          <w:sz w:val="28"/>
          <w:szCs w:val="28"/>
        </w:rPr>
        <w:t xml:space="preserve"> </w:t>
      </w:r>
      <w:hyperlink r:id="rId14" w:history="1">
        <w:r w:rsidR="003C28ED" w:rsidRPr="00873376">
          <w:rPr>
            <w:rStyle w:val="a4"/>
            <w:rFonts w:ascii="Times New Roman" w:hAnsi="Times New Roman"/>
            <w:sz w:val="28"/>
            <w:szCs w:val="28"/>
          </w:rPr>
          <w:t>https://cyberleninka.ru/</w:t>
        </w:r>
      </w:hyperlink>
    </w:p>
    <w:p w14:paraId="068B6CD7" w14:textId="2750A34D" w:rsidR="003C28ED" w:rsidRPr="00873376" w:rsidRDefault="00551651" w:rsidP="00C135E9">
      <w:pPr>
        <w:pStyle w:val="a5"/>
        <w:spacing w:line="300" w:lineRule="auto"/>
        <w:rPr>
          <w:rStyle w:val="a4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5</w:t>
      </w:r>
      <w:r w:rsidR="003C28ED" w:rsidRPr="00873376">
        <w:rPr>
          <w:rFonts w:ascii="Times New Roman" w:hAnsi="Times New Roman" w:cs="Times New Roman"/>
          <w:sz w:val="28"/>
          <w:szCs w:val="28"/>
          <w:shd w:val="clear" w:color="auto" w:fill="FCFCFC"/>
        </w:rPr>
        <w:t>.</w:t>
      </w:r>
      <w:r w:rsidR="00C135E9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3C28ED" w:rsidRPr="0087337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Министерство образования и науки Российской Федерации </w:t>
      </w:r>
      <w:r w:rsidR="000B2BC0" w:rsidRPr="00873376">
        <w:rPr>
          <w:rStyle w:val="a4"/>
          <w:rFonts w:ascii="Times New Roman" w:hAnsi="Times New Roman"/>
          <w:sz w:val="28"/>
          <w:szCs w:val="28"/>
        </w:rPr>
        <w:t>https://minobrnauki.gov.ru/</w:t>
      </w:r>
    </w:p>
    <w:sectPr w:rsidR="003C28ED" w:rsidRPr="00873376" w:rsidSect="00232E5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tserra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08BD"/>
    <w:multiLevelType w:val="hybridMultilevel"/>
    <w:tmpl w:val="BE10F6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0607E0"/>
    <w:multiLevelType w:val="hybridMultilevel"/>
    <w:tmpl w:val="47BA239A"/>
    <w:lvl w:ilvl="0" w:tplc="5FB63290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  <w:color w:val="2632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7429A"/>
    <w:multiLevelType w:val="hybridMultilevel"/>
    <w:tmpl w:val="A8AAFA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4F5433"/>
    <w:multiLevelType w:val="multilevel"/>
    <w:tmpl w:val="C05034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36"/>
    <w:rsid w:val="000B2BC0"/>
    <w:rsid w:val="000C0F58"/>
    <w:rsid w:val="00112C46"/>
    <w:rsid w:val="00136F36"/>
    <w:rsid w:val="001F3232"/>
    <w:rsid w:val="00232E5A"/>
    <w:rsid w:val="002D18B3"/>
    <w:rsid w:val="0036572D"/>
    <w:rsid w:val="003C28ED"/>
    <w:rsid w:val="003F0E59"/>
    <w:rsid w:val="0047647A"/>
    <w:rsid w:val="004A39EF"/>
    <w:rsid w:val="0054521C"/>
    <w:rsid w:val="00551651"/>
    <w:rsid w:val="005D22A4"/>
    <w:rsid w:val="0068130B"/>
    <w:rsid w:val="00683B06"/>
    <w:rsid w:val="006D41B5"/>
    <w:rsid w:val="007F6B41"/>
    <w:rsid w:val="00873376"/>
    <w:rsid w:val="0093573A"/>
    <w:rsid w:val="009772D6"/>
    <w:rsid w:val="009A478F"/>
    <w:rsid w:val="009C56CF"/>
    <w:rsid w:val="00A334DC"/>
    <w:rsid w:val="00AE3BC6"/>
    <w:rsid w:val="00B105D5"/>
    <w:rsid w:val="00B5092E"/>
    <w:rsid w:val="00BF43BA"/>
    <w:rsid w:val="00C135E9"/>
    <w:rsid w:val="00C440A3"/>
    <w:rsid w:val="00C7250E"/>
    <w:rsid w:val="00EA42A7"/>
    <w:rsid w:val="00F83DE5"/>
    <w:rsid w:val="00FC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C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50E"/>
    <w:pPr>
      <w:ind w:left="720"/>
      <w:contextualSpacing/>
    </w:pPr>
  </w:style>
  <w:style w:type="character" w:styleId="a4">
    <w:name w:val="Hyperlink"/>
    <w:basedOn w:val="a0"/>
    <w:rsid w:val="009A478F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9A478F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C135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50E"/>
    <w:pPr>
      <w:ind w:left="720"/>
      <w:contextualSpacing/>
    </w:pPr>
  </w:style>
  <w:style w:type="character" w:styleId="a4">
    <w:name w:val="Hyperlink"/>
    <w:basedOn w:val="a0"/>
    <w:rsid w:val="009A478F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9A478F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C135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19982.html" TargetMode="External"/><Relationship Id="rId13" Type="http://schemas.openxmlformats.org/officeDocument/2006/relationships/hyperlink" Target="https://polpred.com/new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138758.html" TargetMode="External"/><Relationship Id="rId12" Type="http://schemas.openxmlformats.org/officeDocument/2006/relationships/hyperlink" Target="https://kurskmed.com/department/library/page/Consultant_Pl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08224.html" TargetMode="External"/><Relationship Id="rId11" Type="http://schemas.openxmlformats.org/officeDocument/2006/relationships/hyperlink" Target="https://eivis.ru/browse/publication/644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ivis.ru/browse/publication/1521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66857.html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2026-03-18T10:52:00Z</dcterms:created>
  <dcterms:modified xsi:type="dcterms:W3CDTF">2026-03-18T10:52:00Z</dcterms:modified>
</cp:coreProperties>
</file>