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10" w:rsidRDefault="00B50210" w:rsidP="00B5021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B50210" w:rsidRDefault="00B50210" w:rsidP="00B5021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50210" w:rsidRDefault="00B50210" w:rsidP="00B5021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«ТЕХНОЛОГИЯ ПОЛУЧЕНИЯ СУБСТАНЦИЙ БИОПРЕПАРАТОВ»</w:t>
      </w:r>
    </w:p>
    <w:p w:rsidR="00B50210" w:rsidRDefault="00B50210" w:rsidP="00B5021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50210" w:rsidRPr="00E3597D" w:rsidRDefault="00B50210" w:rsidP="00B5021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9</w:t>
      </w:r>
      <w:r w:rsidRPr="00B8334F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4</w:t>
      </w:r>
      <w:r w:rsidRPr="00B8334F">
        <w:rPr>
          <w:b/>
          <w:bCs/>
          <w:color w:val="000000"/>
          <w:sz w:val="28"/>
          <w:szCs w:val="28"/>
        </w:rPr>
        <w:t xml:space="preserve">.01 </w:t>
      </w:r>
      <w:r>
        <w:rPr>
          <w:b/>
          <w:bCs/>
          <w:color w:val="000000"/>
          <w:sz w:val="28"/>
          <w:szCs w:val="28"/>
        </w:rPr>
        <w:t>Биотехнология</w:t>
      </w:r>
    </w:p>
    <w:p w:rsidR="00B50210" w:rsidRDefault="00B50210" w:rsidP="00B50210">
      <w:pPr>
        <w:rPr>
          <w:b/>
          <w:sz w:val="28"/>
          <w:szCs w:val="28"/>
        </w:rPr>
      </w:pPr>
    </w:p>
    <w:p w:rsidR="00B50210" w:rsidRDefault="00B50210" w:rsidP="00B50210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B50210" w:rsidRPr="0074757C" w:rsidRDefault="00B50210" w:rsidP="00B5021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0210" w:rsidRDefault="00B50210" w:rsidP="00B50210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B50210" w:rsidRDefault="00867CBA" w:rsidP="00B50210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>1. Михайловская А.П. Теоретические основы технологии органических и неорганических веществ. Механизмы органических реакций</w:t>
      </w:r>
      <w:proofErr w:type="gramStart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Михайловская А.П.. — Санкт-Петербург : Санкт-Петербургский государственный университет промышленных технологий и дизайна, 2022. — 89 c. — ISBN 978-5-7937-2050-2. — Текст</w:t>
      </w:r>
      <w:proofErr w:type="gramStart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980AC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B670CF">
          <w:rPr>
            <w:rStyle w:val="a3"/>
            <w:rFonts w:ascii="Montserrat" w:hAnsi="Montserrat"/>
            <w:sz w:val="28"/>
            <w:szCs w:val="28"/>
            <w:shd w:val="clear" w:color="auto" w:fill="FFFFFF"/>
          </w:rPr>
          <w:t>https://www.iprbookshop.ru/140182</w:t>
        </w:r>
        <w:r w:rsidRPr="00B670CF">
          <w:rPr>
            <w:rStyle w:val="a3"/>
            <w:rFonts w:ascii="Montserrat" w:hAnsi="Montserrat"/>
            <w:shd w:val="clear" w:color="auto" w:fill="FFFFFF"/>
          </w:rPr>
          <w:t>.html</w:t>
        </w:r>
      </w:hyperlink>
    </w:p>
    <w:p w:rsidR="00B50210" w:rsidRDefault="00B50210" w:rsidP="00B50210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>1.2 Дополнительная литература</w:t>
      </w:r>
    </w:p>
    <w:p w:rsidR="00B50210" w:rsidRPr="0074757C" w:rsidRDefault="00B50210" w:rsidP="00B50210">
      <w:pPr>
        <w:jc w:val="center"/>
        <w:rPr>
          <w:b/>
          <w:i/>
          <w:sz w:val="28"/>
          <w:szCs w:val="28"/>
        </w:rPr>
      </w:pPr>
    </w:p>
    <w:p w:rsidR="00867CBA" w:rsidRPr="00A946E5" w:rsidRDefault="00867CBA" w:rsidP="00A946E5">
      <w:pPr>
        <w:jc w:val="both"/>
        <w:rPr>
          <w:color w:val="212529"/>
          <w:sz w:val="28"/>
          <w:szCs w:val="28"/>
          <w:shd w:val="clear" w:color="auto" w:fill="F8F9FA"/>
        </w:rPr>
      </w:pPr>
      <w:r w:rsidRPr="00343412">
        <w:rPr>
          <w:color w:val="212529"/>
          <w:sz w:val="28"/>
          <w:szCs w:val="28"/>
          <w:shd w:val="clear" w:color="auto" w:fill="F8F9FA"/>
        </w:rPr>
        <w:t>1. Киселев, А. М. Химическая технология органических веществ</w:t>
      </w:r>
      <w:proofErr w:type="gramStart"/>
      <w:r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343412">
        <w:rPr>
          <w:color w:val="212529"/>
          <w:sz w:val="28"/>
          <w:szCs w:val="28"/>
          <w:shd w:val="clear" w:color="auto" w:fill="F8F9FA"/>
        </w:rPr>
        <w:t xml:space="preserve"> учебное пособие / А</w:t>
      </w:r>
      <w:r>
        <w:rPr>
          <w:color w:val="212529"/>
          <w:sz w:val="28"/>
          <w:szCs w:val="28"/>
          <w:shd w:val="clear" w:color="auto" w:fill="F8F9FA"/>
        </w:rPr>
        <w:t>. М. Киселев. — Санкт-Петербург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: Санкт-Петербургский государственный университет промышленных технологий и дизайна, 2017.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 186 c.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 </w:t>
      </w:r>
      <w:r>
        <w:rPr>
          <w:color w:val="212529"/>
          <w:sz w:val="28"/>
          <w:szCs w:val="28"/>
          <w:shd w:val="clear" w:color="auto" w:fill="F8F9FA"/>
        </w:rPr>
        <w:t>ISBN 978-5-7937-1389-4. – Текст</w:t>
      </w:r>
      <w:r w:rsidRPr="00343412">
        <w:rPr>
          <w:color w:val="212529"/>
          <w:sz w:val="28"/>
          <w:szCs w:val="28"/>
          <w:shd w:val="clear" w:color="auto" w:fill="F8F9FA"/>
        </w:rPr>
        <w:t>: электронный // Цифровой о</w:t>
      </w:r>
      <w:r>
        <w:rPr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343412">
        <w:rPr>
          <w:color w:val="212529"/>
          <w:sz w:val="28"/>
          <w:szCs w:val="28"/>
          <w:shd w:val="clear" w:color="auto" w:fill="F8F9FA"/>
        </w:rPr>
        <w:t xml:space="preserve">: [сайт]. — URL: </w:t>
      </w:r>
      <w:hyperlink r:id="rId7" w:history="1">
        <w:r w:rsidRPr="00343412">
          <w:rPr>
            <w:rStyle w:val="a3"/>
            <w:sz w:val="28"/>
            <w:szCs w:val="28"/>
            <w:shd w:val="clear" w:color="auto" w:fill="F8F9FA"/>
          </w:rPr>
          <w:t>https://www.iprbookshop.ru/102584.html</w:t>
        </w:r>
      </w:hyperlink>
    </w:p>
    <w:p w:rsidR="00B50210" w:rsidRPr="00343412" w:rsidRDefault="00A946E5" w:rsidP="00B50210">
      <w:pPr>
        <w:jc w:val="both"/>
        <w:rPr>
          <w:color w:val="212529"/>
          <w:sz w:val="28"/>
          <w:szCs w:val="28"/>
          <w:shd w:val="clear" w:color="auto" w:fill="F8F9FA"/>
        </w:rPr>
      </w:pPr>
      <w:r>
        <w:rPr>
          <w:color w:val="212529"/>
          <w:sz w:val="28"/>
          <w:szCs w:val="28"/>
          <w:shd w:val="clear" w:color="auto" w:fill="F8F9FA"/>
        </w:rPr>
        <w:t>2</w:t>
      </w:r>
      <w:r w:rsidR="00B50210">
        <w:rPr>
          <w:color w:val="212529"/>
          <w:sz w:val="28"/>
          <w:szCs w:val="28"/>
          <w:shd w:val="clear" w:color="auto" w:fill="F8F9FA"/>
        </w:rPr>
        <w:t>.</w:t>
      </w:r>
      <w:r w:rsidR="00B50210" w:rsidRPr="00343412">
        <w:rPr>
          <w:color w:val="212529"/>
          <w:sz w:val="28"/>
          <w:szCs w:val="28"/>
          <w:shd w:val="clear" w:color="auto" w:fill="F8F9FA"/>
        </w:rPr>
        <w:t>Дянкова, Т. Ю. Химическая технология органических и неорганических веществ. Неорганичес</w:t>
      </w:r>
      <w:r w:rsidR="00B50210">
        <w:rPr>
          <w:color w:val="212529"/>
          <w:sz w:val="28"/>
          <w:szCs w:val="28"/>
          <w:shd w:val="clear" w:color="auto" w:fill="F8F9FA"/>
        </w:rPr>
        <w:t>кие пигменты</w:t>
      </w:r>
      <w:r w:rsidR="00B50210" w:rsidRPr="00343412">
        <w:rPr>
          <w:color w:val="212529"/>
          <w:sz w:val="28"/>
          <w:szCs w:val="28"/>
          <w:shd w:val="clear" w:color="auto" w:fill="F8F9FA"/>
        </w:rPr>
        <w:t>: учебное пособие / Т</w:t>
      </w:r>
      <w:r w:rsidR="00B50210">
        <w:rPr>
          <w:color w:val="212529"/>
          <w:sz w:val="28"/>
          <w:szCs w:val="28"/>
          <w:shd w:val="clear" w:color="auto" w:fill="F8F9FA"/>
        </w:rPr>
        <w:t xml:space="preserve">. Ю. </w:t>
      </w:r>
      <w:proofErr w:type="spellStart"/>
      <w:r w:rsidR="00B50210">
        <w:rPr>
          <w:color w:val="212529"/>
          <w:sz w:val="28"/>
          <w:szCs w:val="28"/>
          <w:shd w:val="clear" w:color="auto" w:fill="F8F9FA"/>
        </w:rPr>
        <w:t>Дянкова</w:t>
      </w:r>
      <w:proofErr w:type="spellEnd"/>
      <w:r w:rsidR="00B50210">
        <w:rPr>
          <w:color w:val="212529"/>
          <w:sz w:val="28"/>
          <w:szCs w:val="28"/>
          <w:shd w:val="clear" w:color="auto" w:fill="F8F9FA"/>
        </w:rPr>
        <w:t>. – Санкт-Петербург</w:t>
      </w:r>
      <w:r w:rsidR="00B50210" w:rsidRPr="00343412">
        <w:rPr>
          <w:color w:val="212529"/>
          <w:sz w:val="28"/>
          <w:szCs w:val="28"/>
          <w:shd w:val="clear" w:color="auto" w:fill="F8F9FA"/>
        </w:rPr>
        <w:t xml:space="preserve">: Санкт-Петербургский государственный университет промышленных технологий и дизайна, 2019. </w:t>
      </w:r>
      <w:r w:rsidR="00B50210">
        <w:rPr>
          <w:color w:val="212529"/>
          <w:sz w:val="28"/>
          <w:szCs w:val="28"/>
          <w:shd w:val="clear" w:color="auto" w:fill="F8F9FA"/>
        </w:rPr>
        <w:t>–</w:t>
      </w:r>
      <w:r w:rsidR="00B50210" w:rsidRPr="00343412">
        <w:rPr>
          <w:color w:val="212529"/>
          <w:sz w:val="28"/>
          <w:szCs w:val="28"/>
          <w:shd w:val="clear" w:color="auto" w:fill="F8F9FA"/>
        </w:rPr>
        <w:t xml:space="preserve"> 109 c. </w:t>
      </w:r>
      <w:r w:rsidR="00B50210">
        <w:rPr>
          <w:color w:val="212529"/>
          <w:sz w:val="28"/>
          <w:szCs w:val="28"/>
          <w:shd w:val="clear" w:color="auto" w:fill="F8F9FA"/>
        </w:rPr>
        <w:t>–</w:t>
      </w:r>
      <w:r w:rsidR="00B50210" w:rsidRPr="00343412">
        <w:rPr>
          <w:color w:val="212529"/>
          <w:sz w:val="28"/>
          <w:szCs w:val="28"/>
          <w:shd w:val="clear" w:color="auto" w:fill="F8F9FA"/>
        </w:rPr>
        <w:t xml:space="preserve"> ISBN 978-5-7937-1761-8. </w:t>
      </w:r>
      <w:r w:rsidR="00B50210">
        <w:rPr>
          <w:color w:val="212529"/>
          <w:sz w:val="28"/>
          <w:szCs w:val="28"/>
          <w:shd w:val="clear" w:color="auto" w:fill="F8F9FA"/>
        </w:rPr>
        <w:t>–</w:t>
      </w:r>
      <w:r w:rsidR="00B50210" w:rsidRPr="00343412">
        <w:rPr>
          <w:color w:val="212529"/>
          <w:sz w:val="28"/>
          <w:szCs w:val="28"/>
          <w:shd w:val="clear" w:color="auto" w:fill="F8F9FA"/>
        </w:rPr>
        <w:t xml:space="preserve"> Текст</w:t>
      </w:r>
      <w:proofErr w:type="gramStart"/>
      <w:r w:rsidR="00B50210" w:rsidRPr="00343412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="00B50210" w:rsidRPr="00343412">
        <w:rPr>
          <w:color w:val="212529"/>
          <w:sz w:val="28"/>
          <w:szCs w:val="28"/>
          <w:shd w:val="clear" w:color="auto" w:fill="F8F9FA"/>
        </w:rPr>
        <w:t xml:space="preserve"> электронный // Цифровой образовательный ресурс IPR SMART : [сайт]. </w:t>
      </w:r>
      <w:r w:rsidR="00B50210">
        <w:rPr>
          <w:color w:val="212529"/>
          <w:sz w:val="28"/>
          <w:szCs w:val="28"/>
          <w:shd w:val="clear" w:color="auto" w:fill="F8F9FA"/>
        </w:rPr>
        <w:t>–</w:t>
      </w:r>
      <w:r w:rsidR="00B50210" w:rsidRPr="00343412">
        <w:rPr>
          <w:color w:val="212529"/>
          <w:sz w:val="28"/>
          <w:szCs w:val="28"/>
          <w:shd w:val="clear" w:color="auto" w:fill="F8F9FA"/>
        </w:rPr>
        <w:t xml:space="preserve"> URL: </w:t>
      </w:r>
      <w:hyperlink r:id="rId8" w:history="1">
        <w:r w:rsidRPr="000709D1">
          <w:rPr>
            <w:rStyle w:val="a3"/>
            <w:sz w:val="28"/>
            <w:szCs w:val="28"/>
            <w:shd w:val="clear" w:color="auto" w:fill="F8F9FA"/>
          </w:rPr>
          <w:t>https://www.iprbookshop.ru/102585.html</w:t>
        </w:r>
      </w:hyperlink>
    </w:p>
    <w:p w:rsidR="00B50210" w:rsidRDefault="00B50210" w:rsidP="00B50210">
      <w:pPr>
        <w:jc w:val="both"/>
        <w:rPr>
          <w:color w:val="212529"/>
          <w:sz w:val="28"/>
          <w:szCs w:val="28"/>
          <w:shd w:val="clear" w:color="auto" w:fill="F8F9FA"/>
        </w:rPr>
      </w:pPr>
      <w:r w:rsidRPr="00CE18E1">
        <w:rPr>
          <w:rStyle w:val="a3"/>
          <w:color w:val="000000" w:themeColor="text1"/>
          <w:sz w:val="28"/>
          <w:szCs w:val="28"/>
          <w:u w:val="none"/>
          <w:shd w:val="clear" w:color="auto" w:fill="F8F9FA"/>
        </w:rPr>
        <w:t>3.</w:t>
      </w:r>
      <w:r w:rsidRPr="00CE18E1">
        <w:rPr>
          <w:rFonts w:ascii="Arial" w:hAnsi="Arial" w:cs="Arial"/>
          <w:color w:val="212529"/>
          <w:sz w:val="23"/>
          <w:szCs w:val="23"/>
          <w:shd w:val="clear" w:color="auto" w:fill="F8F9FA"/>
        </w:rPr>
        <w:t xml:space="preserve"> </w:t>
      </w:r>
      <w:proofErr w:type="spellStart"/>
      <w:r w:rsidRPr="00CE18E1">
        <w:rPr>
          <w:color w:val="212529"/>
          <w:sz w:val="28"/>
          <w:szCs w:val="28"/>
          <w:shd w:val="clear" w:color="auto" w:fill="F8F9FA"/>
        </w:rPr>
        <w:t>Атманских</w:t>
      </w:r>
      <w:proofErr w:type="spellEnd"/>
      <w:r w:rsidRPr="00CE18E1">
        <w:rPr>
          <w:color w:val="212529"/>
          <w:sz w:val="28"/>
          <w:szCs w:val="28"/>
          <w:shd w:val="clear" w:color="auto" w:fill="F8F9FA"/>
        </w:rPr>
        <w:t>, И. Н. Химическая технология</w:t>
      </w:r>
      <w:proofErr w:type="gramStart"/>
      <w:r w:rsidRPr="00CE18E1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CE18E1">
        <w:rPr>
          <w:color w:val="212529"/>
          <w:sz w:val="28"/>
          <w:szCs w:val="28"/>
          <w:shd w:val="clear" w:color="auto" w:fill="F8F9FA"/>
        </w:rPr>
        <w:t xml:space="preserve"> учебно-методическое пособие / И. Н. </w:t>
      </w:r>
      <w:proofErr w:type="spellStart"/>
      <w:r w:rsidRPr="00CE18E1">
        <w:rPr>
          <w:color w:val="212529"/>
          <w:sz w:val="28"/>
          <w:szCs w:val="28"/>
          <w:shd w:val="clear" w:color="auto" w:fill="F8F9FA"/>
        </w:rPr>
        <w:t>Атманских</w:t>
      </w:r>
      <w:proofErr w:type="spellEnd"/>
      <w:r w:rsidRPr="00CE18E1">
        <w:rPr>
          <w:color w:val="212529"/>
          <w:sz w:val="28"/>
          <w:szCs w:val="28"/>
          <w:shd w:val="clear" w:color="auto" w:fill="F8F9FA"/>
        </w:rPr>
        <w:t xml:space="preserve">, С. С. Нохрин, А. Р. </w:t>
      </w:r>
      <w:proofErr w:type="spellStart"/>
      <w:r w:rsidRPr="00CE18E1">
        <w:rPr>
          <w:color w:val="212529"/>
          <w:sz w:val="28"/>
          <w:szCs w:val="28"/>
          <w:shd w:val="clear" w:color="auto" w:fill="F8F9FA"/>
        </w:rPr>
        <w:t>Шарафутдинов</w:t>
      </w:r>
      <w:proofErr w:type="spellEnd"/>
      <w:r w:rsidRPr="00CE18E1">
        <w:rPr>
          <w:color w:val="212529"/>
          <w:sz w:val="28"/>
          <w:szCs w:val="28"/>
          <w:shd w:val="clear" w:color="auto" w:fill="F8F9FA"/>
        </w:rPr>
        <w:t xml:space="preserve"> ; под редакцией С. С. Нохрин.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CE18E1">
        <w:rPr>
          <w:color w:val="212529"/>
          <w:sz w:val="28"/>
          <w:szCs w:val="28"/>
          <w:shd w:val="clear" w:color="auto" w:fill="F8F9FA"/>
        </w:rPr>
        <w:t xml:space="preserve"> Екатеринбург</w:t>
      </w:r>
      <w:proofErr w:type="gramStart"/>
      <w:r w:rsidRPr="00CE18E1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CE18E1">
        <w:rPr>
          <w:color w:val="212529"/>
          <w:sz w:val="28"/>
          <w:szCs w:val="28"/>
          <w:shd w:val="clear" w:color="auto" w:fill="F8F9FA"/>
        </w:rPr>
        <w:t xml:space="preserve"> Уральский федеральный университет, ЭБС АСВ, 2015.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CE18E1">
        <w:rPr>
          <w:color w:val="212529"/>
          <w:sz w:val="28"/>
          <w:szCs w:val="28"/>
          <w:shd w:val="clear" w:color="auto" w:fill="F8F9FA"/>
        </w:rPr>
        <w:t xml:space="preserve"> 120 c.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CE18E1">
        <w:rPr>
          <w:color w:val="212529"/>
          <w:sz w:val="28"/>
          <w:szCs w:val="28"/>
          <w:shd w:val="clear" w:color="auto" w:fill="F8F9FA"/>
        </w:rPr>
        <w:t xml:space="preserve"> ISBN 978-5-7996-1603-8.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CE18E1">
        <w:rPr>
          <w:color w:val="212529"/>
          <w:sz w:val="28"/>
          <w:szCs w:val="28"/>
          <w:shd w:val="clear" w:color="auto" w:fill="F8F9FA"/>
        </w:rPr>
        <w:t xml:space="preserve"> Текст</w:t>
      </w:r>
      <w:proofErr w:type="gramStart"/>
      <w:r w:rsidRPr="00CE18E1">
        <w:rPr>
          <w:color w:val="212529"/>
          <w:sz w:val="28"/>
          <w:szCs w:val="28"/>
          <w:shd w:val="clear" w:color="auto" w:fill="F8F9FA"/>
        </w:rPr>
        <w:t xml:space="preserve"> :</w:t>
      </w:r>
      <w:proofErr w:type="gramEnd"/>
      <w:r w:rsidRPr="00CE18E1">
        <w:rPr>
          <w:color w:val="212529"/>
          <w:sz w:val="28"/>
          <w:szCs w:val="28"/>
          <w:shd w:val="clear" w:color="auto" w:fill="F8F9FA"/>
        </w:rPr>
        <w:t xml:space="preserve"> электронный // Цифровой о</w:t>
      </w:r>
      <w:r>
        <w:rPr>
          <w:color w:val="212529"/>
          <w:sz w:val="28"/>
          <w:szCs w:val="28"/>
          <w:shd w:val="clear" w:color="auto" w:fill="F8F9FA"/>
        </w:rPr>
        <w:t>бразовательный ресурс IPR SMART</w:t>
      </w:r>
      <w:r w:rsidRPr="00CE18E1">
        <w:rPr>
          <w:color w:val="212529"/>
          <w:sz w:val="28"/>
          <w:szCs w:val="28"/>
          <w:shd w:val="clear" w:color="auto" w:fill="F8F9FA"/>
        </w:rPr>
        <w:t xml:space="preserve">: [сайт]. </w:t>
      </w:r>
      <w:r>
        <w:rPr>
          <w:color w:val="212529"/>
          <w:sz w:val="28"/>
          <w:szCs w:val="28"/>
          <w:shd w:val="clear" w:color="auto" w:fill="F8F9FA"/>
        </w:rPr>
        <w:t>–</w:t>
      </w:r>
      <w:r w:rsidRPr="00CE18E1">
        <w:rPr>
          <w:color w:val="212529"/>
          <w:sz w:val="28"/>
          <w:szCs w:val="28"/>
          <w:shd w:val="clear" w:color="auto" w:fill="F8F9FA"/>
        </w:rPr>
        <w:t xml:space="preserve"> URL: </w:t>
      </w:r>
      <w:hyperlink r:id="rId9" w:history="1">
        <w:r w:rsidRPr="00F036D3">
          <w:rPr>
            <w:rStyle w:val="a3"/>
            <w:sz w:val="28"/>
            <w:szCs w:val="28"/>
            <w:shd w:val="clear" w:color="auto" w:fill="F8F9FA"/>
          </w:rPr>
          <w:t>https://www.iprbookshop.ru/66002.html</w:t>
        </w:r>
      </w:hyperlink>
    </w:p>
    <w:p w:rsidR="00B50210" w:rsidRDefault="00B50210" w:rsidP="00B50210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</w:p>
    <w:p w:rsidR="00B50210" w:rsidRPr="00C50A2A" w:rsidRDefault="00B50210" w:rsidP="00A946E5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D155E" w:rsidRPr="00CD155E" w:rsidRDefault="00CD155E" w:rsidP="00CD155E">
      <w:pPr>
        <w:tabs>
          <w:tab w:val="right" w:leader="underscore" w:pos="9639"/>
        </w:tabs>
        <w:ind w:firstLine="709"/>
        <w:jc w:val="both"/>
        <w:rPr>
          <w:b/>
          <w:bCs/>
          <w:iCs/>
          <w:sz w:val="28"/>
          <w:szCs w:val="28"/>
        </w:rPr>
      </w:pPr>
      <w:bookmarkStart w:id="0" w:name="_Hlk223520387"/>
      <w:bookmarkStart w:id="1" w:name="_GoBack"/>
      <w:r w:rsidRPr="00CD155E">
        <w:rPr>
          <w:b/>
          <w:bCs/>
          <w:iCs/>
          <w:sz w:val="28"/>
          <w:szCs w:val="28"/>
        </w:rPr>
        <w:t>2. Периодические издания</w:t>
      </w:r>
    </w:p>
    <w:p w:rsidR="00CD155E" w:rsidRPr="00CD155E" w:rsidRDefault="00CD155E" w:rsidP="00CD155E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>Химико-фармацевтический журнал. – Издательство</w:t>
      </w:r>
      <w:proofErr w:type="gramStart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ИД «</w:t>
      </w:r>
      <w:proofErr w:type="spellStart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>Фолиум</w:t>
      </w:r>
      <w:proofErr w:type="spellEnd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», Москва. – ISSN: 0023-1134. – ИВИС: Информационные услуги: [сайт]. – URL: </w:t>
      </w:r>
      <w:hyperlink r:id="rId10" w:history="1">
        <w:r w:rsidRPr="00CD155E">
          <w:rPr>
            <w:rStyle w:val="a3"/>
            <w:bCs/>
            <w:sz w:val="28"/>
            <w:szCs w:val="28"/>
            <w:shd w:val="clear" w:color="auto" w:fill="FFFFFF"/>
          </w:rPr>
          <w:t>https://eivis.ru/browse/publication/152126</w:t>
        </w:r>
      </w:hyperlink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D155E" w:rsidRPr="00CD155E" w:rsidRDefault="00CD155E" w:rsidP="00CD155E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>Фармация. – Издательство</w:t>
      </w:r>
      <w:proofErr w:type="gramStart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Русский врач, ИД, Москва. – ISSN: 0367-3014. – ИВИС: Информационные услуги: [сайт]. – URL: </w:t>
      </w:r>
      <w:hyperlink r:id="rId11" w:history="1">
        <w:r w:rsidRPr="00CD155E">
          <w:rPr>
            <w:rStyle w:val="a3"/>
            <w:bCs/>
            <w:sz w:val="28"/>
            <w:szCs w:val="28"/>
            <w:shd w:val="clear" w:color="auto" w:fill="FFFFFF"/>
          </w:rPr>
          <w:t>https://eivis.ru/browse/publication/6446</w:t>
        </w:r>
      </w:hyperlink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D155E" w:rsidRPr="00CD155E" w:rsidRDefault="00CD155E" w:rsidP="00CD155E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155E"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>Вопросы биологической, медицинской и фармацевтической химии. – Издательство</w:t>
      </w:r>
      <w:proofErr w:type="gramStart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155E">
        <w:rPr>
          <w:rFonts w:ascii="FiraSansCondensed-SemiBold" w:hAnsi="FiraSansCondensed-SemiBold"/>
          <w:kern w:val="36"/>
          <w:sz w:val="28"/>
          <w:szCs w:val="28"/>
        </w:rPr>
        <w:t xml:space="preserve">Издательский дом «Русский врач», Москва. </w:t>
      </w:r>
      <w:r w:rsidRPr="00CD155E">
        <w:rPr>
          <w:rFonts w:ascii="FiraSansCondensed-SemiBold" w:hAnsi="FiraSansCondensed-SemiBold" w:hint="eastAsia"/>
          <w:kern w:val="36"/>
          <w:sz w:val="28"/>
          <w:szCs w:val="28"/>
        </w:rPr>
        <w:t>–</w:t>
      </w:r>
      <w:r w:rsidRPr="00CD155E">
        <w:rPr>
          <w:rFonts w:ascii="FiraSansCondensed-SemiBold" w:hAnsi="FiraSansCondensed-SemiBold"/>
          <w:kern w:val="36"/>
          <w:sz w:val="28"/>
          <w:szCs w:val="28"/>
        </w:rPr>
        <w:t xml:space="preserve"> ISSN: 1560-9596. </w:t>
      </w:r>
      <w:r w:rsidRPr="00CD155E">
        <w:rPr>
          <w:rFonts w:ascii="FiraSansCondensed-SemiBold" w:hAnsi="FiraSansCondensed-SemiBold" w:hint="eastAsia"/>
          <w:kern w:val="36"/>
          <w:sz w:val="28"/>
          <w:szCs w:val="28"/>
        </w:rPr>
        <w:t>–</w:t>
      </w:r>
      <w:r w:rsidRPr="00CD155E">
        <w:rPr>
          <w:rFonts w:ascii="FiraSansCondensed-SemiBold" w:hAnsi="FiraSansCondensed-SemiBold"/>
          <w:kern w:val="36"/>
          <w:sz w:val="28"/>
          <w:szCs w:val="28"/>
        </w:rPr>
        <w:t xml:space="preserve"> </w:t>
      </w:r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ИВИС: Информационные услуги: [сайт]. – URL: </w:t>
      </w:r>
      <w:hyperlink r:id="rId12" w:history="1">
        <w:r w:rsidRPr="00CD155E">
          <w:rPr>
            <w:rStyle w:val="a3"/>
            <w:bCs/>
            <w:sz w:val="28"/>
            <w:szCs w:val="28"/>
            <w:shd w:val="clear" w:color="auto" w:fill="FFFFFF"/>
          </w:rPr>
          <w:t>https://eivis.ru/browse/publication/71357</w:t>
        </w:r>
      </w:hyperlink>
      <w:r w:rsidRPr="00CD155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D155E" w:rsidRPr="00CD155E" w:rsidRDefault="00CD155E" w:rsidP="00CD155E">
      <w:pPr>
        <w:pStyle w:val="a4"/>
        <w:ind w:left="0"/>
        <w:jc w:val="both"/>
        <w:rPr>
          <w:sz w:val="28"/>
          <w:szCs w:val="28"/>
        </w:rPr>
      </w:pPr>
      <w:r w:rsidRPr="00CD155E">
        <w:rPr>
          <w:rFonts w:ascii="FiraSansCondensed-SemiBold" w:hAnsi="FiraSansCondensed-SemiBold"/>
          <w:color w:val="FFFFFF"/>
          <w:kern w:val="36"/>
          <w:sz w:val="28"/>
          <w:szCs w:val="28"/>
        </w:rPr>
        <w:t>ИМ. Ю.А. ОВЧИННИКОВА"</w:t>
      </w:r>
    </w:p>
    <w:p w:rsidR="00CD155E" w:rsidRPr="00CD155E" w:rsidRDefault="00CD155E" w:rsidP="00CD155E">
      <w:pPr>
        <w:ind w:firstLine="709"/>
        <w:jc w:val="both"/>
        <w:rPr>
          <w:b/>
          <w:iCs/>
          <w:sz w:val="28"/>
          <w:szCs w:val="28"/>
        </w:rPr>
      </w:pPr>
      <w:r w:rsidRPr="00CD155E">
        <w:rPr>
          <w:b/>
          <w:iCs/>
          <w:sz w:val="28"/>
          <w:szCs w:val="28"/>
        </w:rPr>
        <w:t>3. Электронное информационное обеспечение и профессиональные базы данных</w:t>
      </w:r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1. Научная электронная библиотека «eLIBRARY.RU» [сайт]. – URL: </w:t>
      </w:r>
      <w:hyperlink r:id="rId13" w:tgtFrame="_blank" w:history="1">
        <w:r w:rsidRPr="00CD155E">
          <w:rPr>
            <w:rStyle w:val="a3"/>
            <w:sz w:val="28"/>
            <w:szCs w:val="28"/>
          </w:rPr>
          <w:t>https://elibrary.ru/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 xml:space="preserve">2. База данных «Цифровая библиотека </w:t>
      </w:r>
      <w:proofErr w:type="spellStart"/>
      <w:r w:rsidRPr="00CD155E">
        <w:rPr>
          <w:sz w:val="28"/>
          <w:szCs w:val="28"/>
        </w:rPr>
        <w:t>IPRsmart</w:t>
      </w:r>
      <w:proofErr w:type="spellEnd"/>
      <w:r w:rsidRPr="00CD155E">
        <w:rPr>
          <w:sz w:val="28"/>
          <w:szCs w:val="28"/>
        </w:rPr>
        <w:t xml:space="preserve"> (</w:t>
      </w:r>
      <w:proofErr w:type="spellStart"/>
      <w:r w:rsidRPr="00CD155E">
        <w:rPr>
          <w:sz w:val="28"/>
          <w:szCs w:val="28"/>
        </w:rPr>
        <w:t>IRPsmart</w:t>
      </w:r>
      <w:proofErr w:type="spellEnd"/>
      <w:r w:rsidRPr="00CD155E">
        <w:rPr>
          <w:sz w:val="28"/>
          <w:szCs w:val="28"/>
        </w:rPr>
        <w:t xml:space="preserve"> ONE)» [сайт]. – </w:t>
      </w:r>
      <w:hyperlink r:id="rId14" w:tgtFrame="_blank" w:history="1">
        <w:r w:rsidRPr="00CD155E">
          <w:rPr>
            <w:rStyle w:val="a3"/>
            <w:sz w:val="28"/>
            <w:szCs w:val="28"/>
          </w:rPr>
          <w:t>URL:https://www.iprbookshop.ru/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3. Справочная правовая система КГМУ "</w:t>
      </w:r>
      <w:proofErr w:type="spellStart"/>
      <w:r w:rsidRPr="00CD155E">
        <w:rPr>
          <w:sz w:val="28"/>
          <w:szCs w:val="28"/>
        </w:rPr>
        <w:t>КонсультантПлюс</w:t>
      </w:r>
      <w:proofErr w:type="spellEnd"/>
      <w:r w:rsidRPr="00CD155E">
        <w:rPr>
          <w:sz w:val="28"/>
          <w:szCs w:val="28"/>
        </w:rPr>
        <w:t>" [сайт]. – URL: </w:t>
      </w:r>
      <w:hyperlink r:id="rId15" w:tgtFrame="_blank" w:history="1">
        <w:r w:rsidRPr="00CD155E">
          <w:rPr>
            <w:rStyle w:val="a3"/>
            <w:sz w:val="28"/>
            <w:szCs w:val="28"/>
          </w:rPr>
          <w:t>https://kurskmed.com/department/library/page/Consultant_Plus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4. Федеральная электронная медицинская библиотека</w:t>
      </w:r>
      <w:proofErr w:type="gramStart"/>
      <w:r w:rsidRPr="00CD155E">
        <w:rPr>
          <w:sz w:val="28"/>
          <w:szCs w:val="28"/>
        </w:rPr>
        <w:t>.</w:t>
      </w:r>
      <w:proofErr w:type="gramEnd"/>
      <w:r w:rsidRPr="00CD155E">
        <w:rPr>
          <w:sz w:val="28"/>
          <w:szCs w:val="28"/>
        </w:rPr>
        <w:t xml:space="preserve"> [</w:t>
      </w:r>
      <w:proofErr w:type="gramStart"/>
      <w:r w:rsidRPr="00CD155E">
        <w:rPr>
          <w:sz w:val="28"/>
          <w:szCs w:val="28"/>
        </w:rPr>
        <w:t>с</w:t>
      </w:r>
      <w:proofErr w:type="gramEnd"/>
      <w:r w:rsidRPr="00CD155E">
        <w:rPr>
          <w:sz w:val="28"/>
          <w:szCs w:val="28"/>
        </w:rPr>
        <w:t>айт]. – URL: </w:t>
      </w:r>
      <w:hyperlink r:id="rId16" w:tgtFrame="_blank" w:history="1">
        <w:r w:rsidRPr="00CD155E">
          <w:rPr>
            <w:rStyle w:val="a3"/>
            <w:sz w:val="28"/>
            <w:szCs w:val="28"/>
          </w:rPr>
          <w:t>https://femb.ru/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5. Полнотекстовая база данных «Polpred.com Обзор СМИ»</w:t>
      </w:r>
      <w:proofErr w:type="gramStart"/>
      <w:r w:rsidRPr="00CD155E">
        <w:rPr>
          <w:sz w:val="28"/>
          <w:szCs w:val="28"/>
        </w:rPr>
        <w:t>.</w:t>
      </w:r>
      <w:proofErr w:type="gramEnd"/>
      <w:r w:rsidRPr="00CD155E">
        <w:rPr>
          <w:sz w:val="28"/>
          <w:szCs w:val="28"/>
        </w:rPr>
        <w:t xml:space="preserve"> [</w:t>
      </w:r>
      <w:proofErr w:type="gramStart"/>
      <w:r w:rsidRPr="00CD155E">
        <w:rPr>
          <w:sz w:val="28"/>
          <w:szCs w:val="28"/>
        </w:rPr>
        <w:t>с</w:t>
      </w:r>
      <w:proofErr w:type="gramEnd"/>
      <w:r w:rsidRPr="00CD155E">
        <w:rPr>
          <w:sz w:val="28"/>
          <w:szCs w:val="28"/>
        </w:rPr>
        <w:t>айт]. – URL: </w:t>
      </w:r>
      <w:hyperlink r:id="rId17" w:tgtFrame="_blank" w:history="1">
        <w:r w:rsidRPr="00CD155E">
          <w:rPr>
            <w:rStyle w:val="a3"/>
            <w:sz w:val="28"/>
            <w:szCs w:val="28"/>
          </w:rPr>
          <w:t>https://polpred.com/news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6. Научная электронная библиотека «</w:t>
      </w:r>
      <w:proofErr w:type="spellStart"/>
      <w:r w:rsidRPr="00CD155E">
        <w:rPr>
          <w:sz w:val="28"/>
          <w:szCs w:val="28"/>
        </w:rPr>
        <w:t>КиберЛенинка</w:t>
      </w:r>
      <w:proofErr w:type="spellEnd"/>
      <w:r w:rsidRPr="00CD155E">
        <w:rPr>
          <w:sz w:val="28"/>
          <w:szCs w:val="28"/>
        </w:rPr>
        <w:t>» [сайт]. – URL: </w:t>
      </w:r>
      <w:hyperlink r:id="rId18" w:tgtFrame="_blank" w:history="1">
        <w:r w:rsidRPr="00CD155E">
          <w:rPr>
            <w:rStyle w:val="a3"/>
            <w:sz w:val="28"/>
            <w:szCs w:val="28"/>
          </w:rPr>
          <w:t>https://cyberleninka.ru/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7. Министерство здравоохранения Российской Федерации</w:t>
      </w:r>
      <w:proofErr w:type="gramStart"/>
      <w:r w:rsidRPr="00CD155E">
        <w:rPr>
          <w:sz w:val="28"/>
          <w:szCs w:val="28"/>
        </w:rPr>
        <w:t>.</w:t>
      </w:r>
      <w:proofErr w:type="gramEnd"/>
      <w:r w:rsidRPr="00CD155E">
        <w:rPr>
          <w:sz w:val="28"/>
          <w:szCs w:val="28"/>
        </w:rPr>
        <w:t xml:space="preserve"> [</w:t>
      </w:r>
      <w:proofErr w:type="gramStart"/>
      <w:r w:rsidRPr="00CD155E">
        <w:rPr>
          <w:sz w:val="28"/>
          <w:szCs w:val="28"/>
        </w:rPr>
        <w:t>с</w:t>
      </w:r>
      <w:proofErr w:type="gramEnd"/>
      <w:r w:rsidRPr="00CD155E">
        <w:rPr>
          <w:sz w:val="28"/>
          <w:szCs w:val="28"/>
        </w:rPr>
        <w:t>айт]. – URL: </w:t>
      </w:r>
      <w:hyperlink r:id="rId19" w:tgtFrame="_blank" w:history="1">
        <w:r w:rsidRPr="00CD155E">
          <w:rPr>
            <w:rStyle w:val="a3"/>
            <w:sz w:val="28"/>
            <w:szCs w:val="28"/>
          </w:rPr>
          <w:t>https://minzdrav.gov.ru/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8. Всемирная организация здравоохранения [сайт]. – URL: </w:t>
      </w:r>
      <w:hyperlink r:id="rId20" w:tgtFrame="_blank" w:history="1">
        <w:r w:rsidRPr="00CD155E">
          <w:rPr>
            <w:rStyle w:val="a3"/>
            <w:sz w:val="28"/>
            <w:szCs w:val="28"/>
          </w:rPr>
          <w:t>https://www.who.int/ru</w:t>
        </w:r>
      </w:hyperlink>
    </w:p>
    <w:p w:rsidR="00CD155E" w:rsidRPr="00CD155E" w:rsidRDefault="00CD155E" w:rsidP="00CD155E">
      <w:pPr>
        <w:jc w:val="both"/>
        <w:rPr>
          <w:sz w:val="28"/>
          <w:szCs w:val="28"/>
        </w:rPr>
      </w:pPr>
      <w:r w:rsidRPr="00CD155E">
        <w:rPr>
          <w:sz w:val="28"/>
          <w:szCs w:val="28"/>
        </w:rPr>
        <w:t>9. Министерство образования и науки Российской Федерации</w:t>
      </w:r>
      <w:proofErr w:type="gramStart"/>
      <w:r w:rsidRPr="00CD155E">
        <w:rPr>
          <w:sz w:val="28"/>
          <w:szCs w:val="28"/>
        </w:rPr>
        <w:t>.</w:t>
      </w:r>
      <w:proofErr w:type="gramEnd"/>
      <w:r w:rsidRPr="00CD155E">
        <w:rPr>
          <w:sz w:val="28"/>
          <w:szCs w:val="28"/>
        </w:rPr>
        <w:t xml:space="preserve"> [</w:t>
      </w:r>
      <w:proofErr w:type="gramStart"/>
      <w:r w:rsidRPr="00CD155E">
        <w:rPr>
          <w:sz w:val="28"/>
          <w:szCs w:val="28"/>
        </w:rPr>
        <w:t>с</w:t>
      </w:r>
      <w:proofErr w:type="gramEnd"/>
      <w:r w:rsidRPr="00CD155E">
        <w:rPr>
          <w:sz w:val="28"/>
          <w:szCs w:val="28"/>
        </w:rPr>
        <w:t>айт]. – URL: </w:t>
      </w:r>
      <w:hyperlink r:id="rId21" w:tgtFrame="_blank" w:history="1">
        <w:r w:rsidRPr="00CD155E">
          <w:rPr>
            <w:rStyle w:val="a3"/>
            <w:sz w:val="28"/>
            <w:szCs w:val="28"/>
          </w:rPr>
          <w:t>https://minobrnauki.gov.ru/</w:t>
        </w:r>
      </w:hyperlink>
    </w:p>
    <w:bookmarkEnd w:id="0"/>
    <w:bookmarkEnd w:id="1"/>
    <w:p w:rsidR="002F1BEB" w:rsidRDefault="002F1BEB" w:rsidP="00CD155E">
      <w:pPr>
        <w:tabs>
          <w:tab w:val="right" w:leader="underscore" w:pos="9639"/>
        </w:tabs>
        <w:jc w:val="center"/>
      </w:pPr>
    </w:p>
    <w:sectPr w:rsidR="002F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598"/>
    <w:multiLevelType w:val="hybridMultilevel"/>
    <w:tmpl w:val="10D6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43A00F7C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7429F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10"/>
    <w:rsid w:val="002F1BEB"/>
    <w:rsid w:val="004B5DFD"/>
    <w:rsid w:val="00797FCA"/>
    <w:rsid w:val="007A2DCA"/>
    <w:rsid w:val="00867CBA"/>
    <w:rsid w:val="009E26AB"/>
    <w:rsid w:val="00A751A9"/>
    <w:rsid w:val="00A946E5"/>
    <w:rsid w:val="00B50210"/>
    <w:rsid w:val="00C50A2A"/>
    <w:rsid w:val="00CD155E"/>
    <w:rsid w:val="00DA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02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21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50A2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4B5D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02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21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50A2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4B5D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2585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02584.html" TargetMode="External"/><Relationship Id="rId12" Type="http://schemas.openxmlformats.org/officeDocument/2006/relationships/hyperlink" Target="https://eivis.ru/browse/publication/71357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0182.html" TargetMode="Externa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66002.html" TargetMode="External"/><Relationship Id="rId14" Type="http://schemas.openxmlformats.org/officeDocument/2006/relationships/hyperlink" Target="javascript:fal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2023-09-01T12:44:00Z</dcterms:created>
  <dcterms:modified xsi:type="dcterms:W3CDTF">2026-03-05T11:41:00Z</dcterms:modified>
</cp:coreProperties>
</file>