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3CBA4" w14:textId="0A131B6F" w:rsidR="007A0AA5" w:rsidRPr="00747066" w:rsidRDefault="007A0AA5" w:rsidP="007A0AA5">
      <w:pPr>
        <w:spacing w:line="22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7066">
        <w:rPr>
          <w:rFonts w:ascii="Times New Roman" w:hAnsi="Times New Roman" w:cs="Times New Roman"/>
          <w:b/>
          <w:bCs/>
          <w:sz w:val="28"/>
          <w:szCs w:val="28"/>
        </w:rPr>
        <w:t xml:space="preserve">Учебно-методическое и информационное обеспечение дисциплины </w:t>
      </w:r>
      <w:r w:rsidR="009F320F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Биомедицинские системы и технологии</w:t>
      </w:r>
      <w:r w:rsidR="009F320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5E80F1E" w14:textId="77777777" w:rsidR="007A0AA5" w:rsidRPr="00747066" w:rsidRDefault="007A0AA5" w:rsidP="007A0AA5">
      <w:pPr>
        <w:spacing w:line="22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7066">
        <w:rPr>
          <w:rFonts w:ascii="Times New Roman" w:hAnsi="Times New Roman" w:cs="Times New Roman"/>
          <w:b/>
          <w:bCs/>
          <w:sz w:val="28"/>
          <w:szCs w:val="28"/>
        </w:rPr>
        <w:t>Направление подготовки 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747066">
        <w:rPr>
          <w:rFonts w:ascii="Times New Roman" w:hAnsi="Times New Roman" w:cs="Times New Roman"/>
          <w:b/>
          <w:bCs/>
          <w:sz w:val="28"/>
          <w:szCs w:val="28"/>
        </w:rPr>
        <w:t>.03.01</w:t>
      </w:r>
    </w:p>
    <w:p w14:paraId="1298E91D" w14:textId="77777777" w:rsidR="007A0AA5" w:rsidRPr="00747066" w:rsidRDefault="007A0AA5" w:rsidP="007A0AA5">
      <w:pPr>
        <w:spacing w:line="22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Химическая технология</w:t>
      </w:r>
    </w:p>
    <w:p w14:paraId="0F33B0A4" w14:textId="77777777" w:rsidR="007A0AA5" w:rsidRPr="00747066" w:rsidRDefault="007A0AA5" w:rsidP="007A0AA5">
      <w:pPr>
        <w:spacing w:line="22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7066">
        <w:rPr>
          <w:rFonts w:ascii="Times New Roman" w:hAnsi="Times New Roman" w:cs="Times New Roman"/>
          <w:b/>
          <w:bCs/>
          <w:sz w:val="28"/>
          <w:szCs w:val="28"/>
        </w:rPr>
        <w:t>1. Основная и дополнительная литература</w:t>
      </w:r>
    </w:p>
    <w:p w14:paraId="4D0C3268" w14:textId="77777777" w:rsidR="007A0AA5" w:rsidRDefault="007A0AA5" w:rsidP="007A0A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CFCFC"/>
        </w:rPr>
        <w:t>1.1 Основная литература:</w:t>
      </w:r>
    </w:p>
    <w:p w14:paraId="67F6ADC6" w14:textId="76433366" w:rsidR="007A0AA5" w:rsidRDefault="007A0AA5" w:rsidP="007A0A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1. </w:t>
      </w:r>
      <w:r w:rsidR="009F320F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Компьютерная </w:t>
      </w:r>
      <w:proofErr w:type="gramStart"/>
      <w:r w:rsidR="009F320F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графика :</w:t>
      </w:r>
      <w:proofErr w:type="gramEnd"/>
      <w:r w:rsidR="009F320F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учебное пособие / Д. В. </w:t>
      </w:r>
      <w:proofErr w:type="spellStart"/>
      <w:r w:rsidR="009F320F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Горденко</w:t>
      </w:r>
      <w:proofErr w:type="spellEnd"/>
      <w:r w:rsidR="009F320F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, Д. Н. </w:t>
      </w:r>
      <w:proofErr w:type="spellStart"/>
      <w:r w:rsidR="009F320F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Резеньков</w:t>
      </w:r>
      <w:proofErr w:type="spellEnd"/>
      <w:r w:rsidR="009F320F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, С. В. Сапронов, Н. В. </w:t>
      </w:r>
      <w:proofErr w:type="spellStart"/>
      <w:r w:rsidR="009F320F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Гербут</w:t>
      </w:r>
      <w:proofErr w:type="spellEnd"/>
      <w:r w:rsidR="009F320F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. — </w:t>
      </w:r>
      <w:proofErr w:type="gramStart"/>
      <w:r w:rsidR="009F320F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Москва :</w:t>
      </w:r>
      <w:proofErr w:type="gramEnd"/>
      <w:r w:rsidR="009F320F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Ай Пи Ар Медиа, 2022. — 91 c. — ISBN 978-5-4497-1694-1. — </w:t>
      </w:r>
      <w:proofErr w:type="gramStart"/>
      <w:r w:rsidR="009F320F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Текст :</w:t>
      </w:r>
      <w:proofErr w:type="gramEnd"/>
      <w:r w:rsidR="009F320F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5" w:history="1">
        <w:r w:rsidR="009F320F" w:rsidRPr="009F320F">
          <w:rPr>
            <w:rStyle w:val="a3"/>
            <w:rFonts w:ascii="Times New Roman" w:hAnsi="Times New Roman"/>
            <w:sz w:val="28"/>
            <w:szCs w:val="28"/>
            <w:shd w:val="clear" w:color="auto" w:fill="F8F9FA"/>
          </w:rPr>
          <w:t>https://www.iprbookshop.ru/122430.html</w:t>
        </w:r>
      </w:hyperlink>
      <w:r w:rsidR="009F320F">
        <w:rPr>
          <w:rStyle w:val="a3"/>
          <w:rFonts w:ascii="Times New Roman" w:hAnsi="Times New Roman"/>
          <w:sz w:val="28"/>
          <w:szCs w:val="28"/>
          <w:shd w:val="clear" w:color="auto" w:fill="F8F9FA"/>
        </w:rPr>
        <w:t xml:space="preserve"> </w:t>
      </w:r>
    </w:p>
    <w:p w14:paraId="7D7577A4" w14:textId="77777777" w:rsidR="007A0AA5" w:rsidRDefault="007A0AA5" w:rsidP="007A0A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CFCFC"/>
        </w:rPr>
      </w:pPr>
    </w:p>
    <w:p w14:paraId="1E7BD24E" w14:textId="77777777" w:rsidR="007A0AA5" w:rsidRDefault="007A0AA5" w:rsidP="007A0A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CFCFC"/>
        </w:rPr>
        <w:t>1.2 Дополнительная литература:</w:t>
      </w:r>
    </w:p>
    <w:p w14:paraId="0F3FBA67" w14:textId="77777777" w:rsidR="007A0AA5" w:rsidRDefault="007A0AA5" w:rsidP="007A0A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1.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Уласевич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, З. Н. Инженерная графика: практикум : учебное пособие / З. Н.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Уласевич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, В. П.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Уласевич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, Д. В.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Омесь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. — 2-е изд. — </w:t>
      </w:r>
      <w:proofErr w:type="gram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Минск :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Вышэйшая</w:t>
      </w:r>
      <w:proofErr w:type="spellEnd"/>
      <w:proofErr w:type="gram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школа, 2020. — 208 c. — ISBN 978-985-06-3156-5. — </w:t>
      </w:r>
      <w:proofErr w:type="gram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Текст :</w:t>
      </w:r>
      <w:proofErr w:type="gram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6" w:history="1">
        <w:r w:rsidRPr="009F320F">
          <w:rPr>
            <w:rStyle w:val="a3"/>
            <w:rFonts w:ascii="Times New Roman" w:hAnsi="Times New Roman"/>
            <w:sz w:val="28"/>
            <w:szCs w:val="28"/>
            <w:shd w:val="clear" w:color="auto" w:fill="F8F9FA"/>
          </w:rPr>
          <w:t>https://www.iprbookshop.ru/119982.html</w:t>
        </w:r>
      </w:hyperlink>
    </w:p>
    <w:p w14:paraId="1ADEC083" w14:textId="0B17BC1B" w:rsidR="007A0AA5" w:rsidRDefault="007A0AA5" w:rsidP="007A0A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2. </w:t>
      </w:r>
      <w:proofErr w:type="spellStart"/>
      <w:r w:rsidR="009F320F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Конюкова</w:t>
      </w:r>
      <w:proofErr w:type="spellEnd"/>
      <w:r w:rsidR="009F320F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, О. Л. Инженерная и компьютерная графика. Начертательная </w:t>
      </w:r>
      <w:proofErr w:type="gramStart"/>
      <w:r w:rsidR="009F320F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геометрия :</w:t>
      </w:r>
      <w:proofErr w:type="gramEnd"/>
      <w:r w:rsidR="009F320F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учебное пособие / О. Л. </w:t>
      </w:r>
      <w:proofErr w:type="spellStart"/>
      <w:r w:rsidR="009F320F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Конюкова</w:t>
      </w:r>
      <w:proofErr w:type="spellEnd"/>
      <w:r w:rsidR="009F320F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, А. Н. Кашуба, О. В. Диль. — </w:t>
      </w:r>
      <w:proofErr w:type="gramStart"/>
      <w:r w:rsidR="009F320F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Новосибирск :</w:t>
      </w:r>
      <w:proofErr w:type="gramEnd"/>
      <w:r w:rsidR="009F320F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Сибирский государственный университет телекоммуникаций и информатики, 2020. — 160 c. — </w:t>
      </w:r>
      <w:proofErr w:type="gramStart"/>
      <w:r w:rsidR="009F320F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Текст :</w:t>
      </w:r>
      <w:proofErr w:type="gramEnd"/>
      <w:r w:rsidR="009F320F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7" w:history="1">
        <w:r w:rsidR="009F320F" w:rsidRPr="009F320F">
          <w:rPr>
            <w:rStyle w:val="a3"/>
            <w:rFonts w:ascii="Times New Roman" w:hAnsi="Times New Roman"/>
            <w:sz w:val="28"/>
            <w:szCs w:val="28"/>
            <w:shd w:val="clear" w:color="auto" w:fill="F8F9FA"/>
          </w:rPr>
          <w:t>https://www.iprbookshop.ru/117096.html</w:t>
        </w:r>
      </w:hyperlink>
    </w:p>
    <w:p w14:paraId="6E8C12D1" w14:textId="77777777" w:rsidR="007A0AA5" w:rsidRDefault="007A0AA5" w:rsidP="007A0A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3. Ковалев, В. А. Инженерная </w:t>
      </w:r>
      <w:proofErr w:type="gram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графика :</w:t>
      </w:r>
      <w:proofErr w:type="gram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учебное пособие / В. А. Ковалев. — </w:t>
      </w:r>
      <w:proofErr w:type="gram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Москва :</w:t>
      </w:r>
      <w:proofErr w:type="gram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Ай Пи Ар Медиа, 2021. — 278 c. — ISBN 978-5-4497-1159-5. — </w:t>
      </w:r>
      <w:proofErr w:type="gram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Текст :</w:t>
      </w:r>
      <w:proofErr w:type="gram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8" w:history="1">
        <w:r w:rsidRPr="009F320F">
          <w:rPr>
            <w:rStyle w:val="a3"/>
            <w:rFonts w:ascii="Times New Roman" w:hAnsi="Times New Roman"/>
            <w:sz w:val="28"/>
            <w:szCs w:val="28"/>
            <w:shd w:val="clear" w:color="auto" w:fill="F8F9FA"/>
          </w:rPr>
          <w:t>https://www.iprbookshop.ru/108224.html</w:t>
        </w:r>
      </w:hyperlink>
    </w:p>
    <w:p w14:paraId="2DCD3B81" w14:textId="77777777" w:rsidR="007A0AA5" w:rsidRDefault="007A0AA5" w:rsidP="007A0A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</w:pPr>
    </w:p>
    <w:p w14:paraId="357086DA" w14:textId="77777777" w:rsidR="007A0AA5" w:rsidRDefault="007A0AA5" w:rsidP="007A0A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CFCFC"/>
        </w:rPr>
        <w:t>2. Периодические издания:</w:t>
      </w:r>
    </w:p>
    <w:p w14:paraId="38F21B82" w14:textId="77777777" w:rsidR="007A0AA5" w:rsidRPr="00F505EB" w:rsidRDefault="007A0AA5" w:rsidP="009F32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</w:pPr>
      <w:r w:rsidRPr="00F505EB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2.1 </w:t>
      </w:r>
      <w:hyperlink r:id="rId9" w:tgtFrame="_blank" w:tooltip="Открыть в новой вкладке" w:history="1">
        <w:r w:rsidRPr="00F505EB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shd w:val="clear" w:color="auto" w:fill="FCFCFC"/>
          </w:rPr>
          <w:t xml:space="preserve">Студент и наука </w:t>
        </w:r>
      </w:hyperlink>
      <w:r w:rsidRPr="00F505EB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. Издательство: Воронежский государственный технический университет, ЭБС АСВ. Воронеж. ISSN:2587-</w:t>
      </w:r>
      <w:proofErr w:type="gramStart"/>
      <w:r w:rsidRPr="00F505EB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7321.Текст :электронный</w:t>
      </w:r>
      <w:proofErr w:type="gramEnd"/>
      <w:r w:rsidRPr="00F505EB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 // Цифровой образовательный ресурс IPR SMART: [сайт].- URL:</w:t>
      </w:r>
      <w:hyperlink r:id="rId10" w:history="1">
        <w:r w:rsidRPr="00F505EB">
          <w:rPr>
            <w:rStyle w:val="a3"/>
            <w:rFonts w:ascii="Times New Roman" w:hAnsi="Times New Roman"/>
            <w:sz w:val="28"/>
            <w:szCs w:val="28"/>
            <w:shd w:val="clear" w:color="auto" w:fill="FCFCFC"/>
          </w:rPr>
          <w:t>https://www.iprbookshop.ru/64284.html</w:t>
        </w:r>
      </w:hyperlink>
    </w:p>
    <w:p w14:paraId="3B161A8D" w14:textId="77777777" w:rsidR="007A0AA5" w:rsidRPr="00F505EB" w:rsidRDefault="007A0AA5" w:rsidP="009F32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</w:pPr>
      <w:r w:rsidRPr="00F505EB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2.2  </w:t>
      </w:r>
      <w:hyperlink r:id="rId11" w:tgtFrame="_blank" w:tooltip="Открыть в новой вкладке" w:history="1">
        <w:r w:rsidRPr="00F505EB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shd w:val="clear" w:color="auto" w:fill="FCFCFC"/>
          </w:rPr>
          <w:t xml:space="preserve">Технические науки – от теории к практике. </w:t>
        </w:r>
      </w:hyperlink>
      <w:r w:rsidRPr="00F505EB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 Издательство: Сибирская академическая книга. Новосибирск. ISSN:2308-</w:t>
      </w:r>
      <w:proofErr w:type="gramStart"/>
      <w:r w:rsidRPr="00F505EB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5991.Текст :электронный</w:t>
      </w:r>
      <w:proofErr w:type="gramEnd"/>
      <w:r w:rsidRPr="00F505EB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 // Цифровой образовательный ресурс IPR SMART: [сайт].- URL: </w:t>
      </w:r>
      <w:hyperlink r:id="rId12" w:history="1">
        <w:r w:rsidRPr="00F505EB">
          <w:rPr>
            <w:rStyle w:val="a3"/>
            <w:rFonts w:ascii="Times New Roman" w:hAnsi="Times New Roman"/>
            <w:sz w:val="28"/>
            <w:szCs w:val="28"/>
            <w:shd w:val="clear" w:color="auto" w:fill="FCFCFC"/>
          </w:rPr>
          <w:t>https://www.iprbookshop.ru/74824.html</w:t>
        </w:r>
      </w:hyperlink>
    </w:p>
    <w:p w14:paraId="3D2AA3A0" w14:textId="77777777" w:rsidR="007A0AA5" w:rsidRDefault="007A0AA5" w:rsidP="007A0AA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7D40A4B" w14:textId="77777777" w:rsidR="007A0AA5" w:rsidRPr="009F320F" w:rsidRDefault="007A0AA5" w:rsidP="007A0A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CFCFC"/>
        </w:rPr>
        <w:t>3</w:t>
      </w:r>
      <w:r w:rsidRPr="009F320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CFCFC"/>
        </w:rPr>
        <w:t>. Электронное информационное обеспечение и профессиональные базы данных:</w:t>
      </w:r>
    </w:p>
    <w:p w14:paraId="0C9B9892" w14:textId="77777777" w:rsidR="007A0AA5" w:rsidRPr="009F320F" w:rsidRDefault="007A0AA5" w:rsidP="007A0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20F">
        <w:rPr>
          <w:rFonts w:ascii="Times New Roman" w:hAnsi="Times New Roman" w:cs="Times New Roman"/>
          <w:sz w:val="28"/>
          <w:szCs w:val="28"/>
        </w:rPr>
        <w:t xml:space="preserve">1. Научная электронная библиотека «eLIBRARY.RU» </w:t>
      </w:r>
      <w:r w:rsidRPr="009F320F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hyperlink r:id="rId13" w:history="1">
        <w:r w:rsidRPr="009F320F">
          <w:rPr>
            <w:rStyle w:val="a3"/>
            <w:rFonts w:ascii="Times New Roman" w:hAnsi="Times New Roman"/>
            <w:sz w:val="28"/>
            <w:szCs w:val="28"/>
          </w:rPr>
          <w:t>https://elibrary.ru/</w:t>
        </w:r>
      </w:hyperlink>
    </w:p>
    <w:p w14:paraId="4838CACB" w14:textId="77777777" w:rsidR="007A0AA5" w:rsidRPr="009F320F" w:rsidRDefault="007A0AA5" w:rsidP="007A0AA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</w:pPr>
      <w:r w:rsidRPr="009F320F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lastRenderedPageBreak/>
        <w:t xml:space="preserve">2. База данных «Цифровая библиотека </w:t>
      </w:r>
      <w:proofErr w:type="spellStart"/>
      <w:r w:rsidRPr="009F320F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IPRsmart</w:t>
      </w:r>
      <w:proofErr w:type="spellEnd"/>
      <w:r w:rsidRPr="009F320F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 (</w:t>
      </w:r>
      <w:proofErr w:type="spellStart"/>
      <w:r w:rsidRPr="009F320F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IRPsmart</w:t>
      </w:r>
      <w:proofErr w:type="spellEnd"/>
      <w:r w:rsidRPr="009F320F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 ONE)» </w:t>
      </w:r>
      <w:r w:rsidRPr="009F320F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hyperlink r:id="rId14" w:history="1">
        <w:r w:rsidRPr="009F320F">
          <w:rPr>
            <w:rStyle w:val="a3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https://www.iprbookshop.ru/</w:t>
        </w:r>
      </w:hyperlink>
    </w:p>
    <w:p w14:paraId="45C89899" w14:textId="77777777" w:rsidR="007A0AA5" w:rsidRPr="009F320F" w:rsidRDefault="007A0AA5" w:rsidP="007A0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20F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3. Справочная правовая система КГМУ "КонсультантПлюс"</w:t>
      </w:r>
      <w:r w:rsidRPr="009F320F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[сайт]. – URL: </w:t>
      </w:r>
      <w:hyperlink r:id="rId15" w:history="1">
        <w:r w:rsidRPr="009F320F">
          <w:rPr>
            <w:rStyle w:val="a3"/>
            <w:rFonts w:ascii="Times New Roman" w:hAnsi="Times New Roman"/>
            <w:sz w:val="28"/>
            <w:szCs w:val="28"/>
          </w:rPr>
          <w:t>https://kurskmed.com/department/library/page/Consultant_Plus</w:t>
        </w:r>
      </w:hyperlink>
    </w:p>
    <w:p w14:paraId="3B931108" w14:textId="77777777" w:rsidR="007A0AA5" w:rsidRPr="009F320F" w:rsidRDefault="007A0AA5" w:rsidP="007A0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20F">
        <w:rPr>
          <w:rFonts w:ascii="Times New Roman" w:hAnsi="Times New Roman" w:cs="Times New Roman"/>
          <w:sz w:val="28"/>
          <w:szCs w:val="28"/>
        </w:rPr>
        <w:t xml:space="preserve">4. Полнотекстовая база данных «Polpred.com Обзор СМИ». </w:t>
      </w:r>
      <w:r w:rsidRPr="009F320F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[сайт]. – URL: </w:t>
      </w:r>
      <w:hyperlink r:id="rId16" w:history="1">
        <w:r w:rsidRPr="009F320F">
          <w:rPr>
            <w:rStyle w:val="a3"/>
            <w:rFonts w:ascii="Times New Roman" w:hAnsi="Times New Roman"/>
            <w:sz w:val="28"/>
            <w:szCs w:val="28"/>
          </w:rPr>
          <w:t>http://polpred.com/</w:t>
        </w:r>
      </w:hyperlink>
    </w:p>
    <w:p w14:paraId="14012585" w14:textId="77777777" w:rsidR="007A0AA5" w:rsidRPr="009F320F" w:rsidRDefault="007A0AA5" w:rsidP="007A0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20F">
        <w:rPr>
          <w:rFonts w:ascii="Times New Roman" w:hAnsi="Times New Roman" w:cs="Times New Roman"/>
          <w:sz w:val="28"/>
          <w:szCs w:val="28"/>
        </w:rPr>
        <w:t>5. Научная электронная библиотека «</w:t>
      </w:r>
      <w:proofErr w:type="spellStart"/>
      <w:r w:rsidRPr="009F320F">
        <w:rPr>
          <w:rFonts w:ascii="Times New Roman" w:hAnsi="Times New Roman" w:cs="Times New Roman"/>
          <w:sz w:val="28"/>
          <w:szCs w:val="28"/>
        </w:rPr>
        <w:t>КиберЛенинка</w:t>
      </w:r>
      <w:proofErr w:type="spellEnd"/>
      <w:r w:rsidRPr="009F320F">
        <w:rPr>
          <w:rFonts w:ascii="Times New Roman" w:hAnsi="Times New Roman" w:cs="Times New Roman"/>
          <w:sz w:val="28"/>
          <w:szCs w:val="28"/>
        </w:rPr>
        <w:t xml:space="preserve">» </w:t>
      </w:r>
      <w:r w:rsidRPr="009F320F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[сайт]. – URL: </w:t>
      </w:r>
      <w:hyperlink r:id="rId17" w:history="1">
        <w:r w:rsidRPr="009F320F">
          <w:rPr>
            <w:rStyle w:val="a3"/>
            <w:rFonts w:ascii="Times New Roman" w:hAnsi="Times New Roman"/>
            <w:sz w:val="28"/>
            <w:szCs w:val="28"/>
          </w:rPr>
          <w:t>https://cyberleninka.ru/</w:t>
        </w:r>
      </w:hyperlink>
    </w:p>
    <w:p w14:paraId="0B0908FB" w14:textId="77777777" w:rsidR="007A0AA5" w:rsidRPr="009F320F" w:rsidRDefault="001257FD" w:rsidP="007A0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20F">
        <w:rPr>
          <w:rFonts w:ascii="Times New Roman" w:hAnsi="Times New Roman" w:cs="Times New Roman"/>
          <w:sz w:val="28"/>
          <w:szCs w:val="28"/>
        </w:rPr>
        <w:t>6</w:t>
      </w:r>
      <w:r w:rsidR="007A0AA5" w:rsidRPr="009F320F">
        <w:rPr>
          <w:rFonts w:ascii="Times New Roman" w:hAnsi="Times New Roman" w:cs="Times New Roman"/>
          <w:sz w:val="28"/>
          <w:szCs w:val="28"/>
        </w:rPr>
        <w:t xml:space="preserve">. Всемирная организация здравоохранения. </w:t>
      </w:r>
      <w:r w:rsidR="007A0AA5" w:rsidRPr="009F320F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hyperlink r:id="rId18" w:history="1">
        <w:r w:rsidR="007A0AA5" w:rsidRPr="009F320F">
          <w:rPr>
            <w:rStyle w:val="a3"/>
            <w:rFonts w:ascii="Times New Roman" w:hAnsi="Times New Roman"/>
            <w:sz w:val="28"/>
            <w:szCs w:val="28"/>
          </w:rPr>
          <w:t>http://www.who.int/ru/</w:t>
        </w:r>
      </w:hyperlink>
    </w:p>
    <w:p w14:paraId="74AA385B" w14:textId="77777777" w:rsidR="002A6DC7" w:rsidRPr="009F320F" w:rsidRDefault="001257FD" w:rsidP="00F505EB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20F">
        <w:rPr>
          <w:rFonts w:ascii="Times New Roman" w:hAnsi="Times New Roman" w:cs="Times New Roman"/>
          <w:sz w:val="28"/>
          <w:szCs w:val="28"/>
        </w:rPr>
        <w:t>7</w:t>
      </w:r>
      <w:r w:rsidR="007A0AA5" w:rsidRPr="009F320F">
        <w:rPr>
          <w:rFonts w:ascii="Times New Roman" w:hAnsi="Times New Roman" w:cs="Times New Roman"/>
          <w:sz w:val="28"/>
          <w:szCs w:val="28"/>
        </w:rPr>
        <w:t xml:space="preserve">. Министерство образования и науки Российской Федерации. </w:t>
      </w:r>
      <w:r w:rsidR="007A0AA5" w:rsidRPr="009F320F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hyperlink r:id="rId19" w:history="1">
        <w:r w:rsidR="007A0AA5" w:rsidRPr="009F320F">
          <w:rPr>
            <w:rStyle w:val="a3"/>
            <w:rFonts w:ascii="Times New Roman" w:hAnsi="Times New Roman"/>
            <w:bCs/>
            <w:sz w:val="28"/>
            <w:szCs w:val="28"/>
          </w:rPr>
          <w:t>https://minobrnauki.gov.ru/</w:t>
        </w:r>
      </w:hyperlink>
    </w:p>
    <w:sectPr w:rsidR="002A6DC7" w:rsidRPr="009F320F" w:rsidSect="00771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170DD"/>
    <w:multiLevelType w:val="hybridMultilevel"/>
    <w:tmpl w:val="167A93D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B6D"/>
    <w:rsid w:val="001257FD"/>
    <w:rsid w:val="001A6C95"/>
    <w:rsid w:val="002A6DC7"/>
    <w:rsid w:val="004A1B45"/>
    <w:rsid w:val="0055579E"/>
    <w:rsid w:val="007467C8"/>
    <w:rsid w:val="00747066"/>
    <w:rsid w:val="00771807"/>
    <w:rsid w:val="007A0AA5"/>
    <w:rsid w:val="007B47A2"/>
    <w:rsid w:val="008B79D5"/>
    <w:rsid w:val="008E1B6D"/>
    <w:rsid w:val="0096387C"/>
    <w:rsid w:val="009F320F"/>
    <w:rsid w:val="00BE2F86"/>
    <w:rsid w:val="00F44195"/>
    <w:rsid w:val="00F5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2726"/>
  <w15:docId w15:val="{EFC55C3A-1FA9-470C-840A-B9C42E99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E1B6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E1B6D"/>
    <w:pPr>
      <w:ind w:left="720"/>
      <w:contextualSpacing/>
    </w:pPr>
  </w:style>
  <w:style w:type="paragraph" w:styleId="a5">
    <w:name w:val="No Spacing"/>
    <w:uiPriority w:val="1"/>
    <w:qFormat/>
    <w:rsid w:val="001A6C95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7A0A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08224.html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://www.who.int/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iprbookshop.ru/117096.html" TargetMode="External"/><Relationship Id="rId12" Type="http://schemas.openxmlformats.org/officeDocument/2006/relationships/hyperlink" Target="https://www.iprbookshop.ru/74824.html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olpred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19982.html" TargetMode="External"/><Relationship Id="rId11" Type="http://schemas.openxmlformats.org/officeDocument/2006/relationships/hyperlink" Target="https://www.iprbookshop.ru/48669.html" TargetMode="External"/><Relationship Id="rId5" Type="http://schemas.openxmlformats.org/officeDocument/2006/relationships/hyperlink" Target="https://www.iprbookshop.ru/122430.html" TargetMode="External"/><Relationship Id="rId15" Type="http://schemas.openxmlformats.org/officeDocument/2006/relationships/hyperlink" Target="https://kurskmed.com/department/library/page/Consultant_Plus" TargetMode="External"/><Relationship Id="rId10" Type="http://schemas.openxmlformats.org/officeDocument/2006/relationships/hyperlink" Target="https://www.iprbookshop.ru/64284.html" TargetMode="External"/><Relationship Id="rId19" Type="http://schemas.openxmlformats.org/officeDocument/2006/relationships/hyperlink" Target="https://minobrnauk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64284.html" TargetMode="External"/><Relationship Id="rId14" Type="http://schemas.openxmlformats.org/officeDocument/2006/relationships/hyperlink" Target="https://www.iprbooksh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dcterms:created xsi:type="dcterms:W3CDTF">2023-09-01T09:58:00Z</dcterms:created>
  <dcterms:modified xsi:type="dcterms:W3CDTF">2026-03-02T17:59:00Z</dcterms:modified>
</cp:coreProperties>
</file>