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6D" w:rsidRPr="00747066" w:rsidRDefault="008E1B6D" w:rsidP="008E1B6D">
      <w:pPr>
        <w:spacing w:line="2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066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 дисциплины "</w:t>
      </w:r>
      <w:r w:rsidR="001A6C95">
        <w:rPr>
          <w:rFonts w:ascii="Times New Roman" w:hAnsi="Times New Roman" w:cs="Times New Roman"/>
          <w:b/>
          <w:bCs/>
          <w:sz w:val="28"/>
          <w:szCs w:val="28"/>
        </w:rPr>
        <w:t>Биомедицинские системы и технологии</w:t>
      </w:r>
      <w:r w:rsidRPr="0074706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E1B6D" w:rsidRPr="00747066" w:rsidRDefault="008E1B6D" w:rsidP="008E1B6D">
      <w:pPr>
        <w:spacing w:line="2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066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 19.03.01</w:t>
      </w:r>
    </w:p>
    <w:p w:rsidR="008E1B6D" w:rsidRPr="00747066" w:rsidRDefault="008E1B6D" w:rsidP="008E1B6D">
      <w:pPr>
        <w:spacing w:line="2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066">
        <w:rPr>
          <w:rFonts w:ascii="Times New Roman" w:hAnsi="Times New Roman" w:cs="Times New Roman"/>
          <w:b/>
          <w:bCs/>
          <w:sz w:val="28"/>
          <w:szCs w:val="28"/>
        </w:rPr>
        <w:t>Биотехнология</w:t>
      </w:r>
    </w:p>
    <w:p w:rsidR="008E1B6D" w:rsidRPr="00747066" w:rsidRDefault="008E1B6D" w:rsidP="008E1B6D">
      <w:pPr>
        <w:spacing w:line="2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066">
        <w:rPr>
          <w:rFonts w:ascii="Times New Roman" w:hAnsi="Times New Roman" w:cs="Times New Roman"/>
          <w:b/>
          <w:bCs/>
          <w:sz w:val="28"/>
          <w:szCs w:val="28"/>
        </w:rPr>
        <w:t>1. Основная и дополнительная литература</w:t>
      </w:r>
    </w:p>
    <w:p w:rsidR="00F13870" w:rsidRDefault="00F13870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1.1 Основная литература:</w:t>
      </w:r>
    </w:p>
    <w:p w:rsidR="00525E4C" w:rsidRDefault="00525E4C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</w:p>
    <w:p w:rsidR="009D16ED" w:rsidRPr="00525E4C" w:rsidRDefault="00F13870" w:rsidP="009D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525E4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1. </w:t>
      </w:r>
      <w:proofErr w:type="spell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Конюкова</w:t>
      </w:r>
      <w:proofErr w:type="spell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, О. Л. Инженерная и компьютерная графика. Начертательная геометрия</w:t>
      </w:r>
      <w:proofErr w:type="gram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учебное пособие / О. Л. </w:t>
      </w:r>
      <w:proofErr w:type="spell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Конюкова</w:t>
      </w:r>
      <w:proofErr w:type="spell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А. Н. Кашуба, О. В. </w:t>
      </w:r>
      <w:proofErr w:type="spell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Диль</w:t>
      </w:r>
      <w:proofErr w:type="spell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. — Новосибирск</w:t>
      </w:r>
      <w:proofErr w:type="gram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Сибирский государственный университет телекоммуникаций и информатики, 2020. — 160 c. — Текст</w:t>
      </w:r>
      <w:proofErr w:type="gram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6" w:history="1">
        <w:r w:rsidR="009D16ED" w:rsidRPr="00525E4C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https://www.iprbookshop.ru/117096.html</w:t>
        </w:r>
      </w:hyperlink>
    </w:p>
    <w:p w:rsidR="00F13870" w:rsidRDefault="00F13870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</w:p>
    <w:p w:rsidR="00F13870" w:rsidRDefault="00F13870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1.2 Дополнительная литература:</w:t>
      </w:r>
    </w:p>
    <w:p w:rsidR="00525E4C" w:rsidRDefault="00525E4C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</w:p>
    <w:p w:rsidR="00F13870" w:rsidRPr="00525E4C" w:rsidRDefault="00F13870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525E4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1. 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Уласевич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З. Н. Инженерная графика: практикум : учебное пособие / З. Н. 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Уласевич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В. П. 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Уласевич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Д. В. 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Омесь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— 2-е изд. — Минск </w:t>
      </w:r>
      <w:proofErr w:type="gram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: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В</w:t>
      </w:r>
      <w:proofErr w:type="gram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ышэйшая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школа, 2020. — 208 c. — ISBN 978-985-06-3156-5. — Текст</w:t>
      </w:r>
      <w:proofErr w:type="gram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</w:t>
      </w:r>
      <w:r w:rsidRPr="00525E4C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  <w:hyperlink r:id="rId7" w:history="1">
        <w:r w:rsidRPr="00525E4C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https://www.iprbookshop.ru/119982.html</w:t>
        </w:r>
      </w:hyperlink>
    </w:p>
    <w:p w:rsidR="00F13870" w:rsidRPr="00525E4C" w:rsidRDefault="00F13870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2. Компьютерная графика</w:t>
      </w:r>
      <w:proofErr w:type="gram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учебное пособие / Д. В. 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Горденко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Д. Н. 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Резеньков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С. В. Сапронов, Н. В. </w:t>
      </w:r>
      <w:proofErr w:type="spell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Гербут</w:t>
      </w:r>
      <w:proofErr w:type="spell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. — Москва</w:t>
      </w:r>
      <w:proofErr w:type="gram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gram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Ай</w:t>
      </w:r>
      <w:proofErr w:type="gram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Пи Ар Медиа, 2022. — 91 c. — ISBN 978-5-4497-1694-1. — Текст</w:t>
      </w:r>
      <w:proofErr w:type="gramStart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</w:t>
      </w:r>
      <w:r w:rsidRPr="00525E4C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  <w:hyperlink r:id="rId8" w:history="1">
        <w:r w:rsidRPr="00525E4C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https://www.iprbookshop.ru/122430.html</w:t>
        </w:r>
      </w:hyperlink>
    </w:p>
    <w:p w:rsidR="009D16ED" w:rsidRPr="00525E4C" w:rsidRDefault="00F13870" w:rsidP="009D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3. </w:t>
      </w:r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Ковалев, В. А. Инженерная графика</w:t>
      </w:r>
      <w:proofErr w:type="gram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учебное пособие / В. А. Ковалев. — Москва</w:t>
      </w:r>
      <w:proofErr w:type="gram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gram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>Ай</w:t>
      </w:r>
      <w:proofErr w:type="gram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Пи Ар Медиа, 2021. — 278 c. — ISBN 978-5-4497-1159-5. — Текст</w:t>
      </w:r>
      <w:proofErr w:type="gramStart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9D16ED" w:rsidRPr="00525E4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</w:t>
      </w:r>
      <w:r w:rsidR="009D16ED" w:rsidRPr="00525E4C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  <w:hyperlink r:id="rId9" w:history="1">
        <w:r w:rsidR="009D16ED" w:rsidRPr="00525E4C">
          <w:rPr>
            <w:rStyle w:val="a3"/>
            <w:rFonts w:ascii="Times New Roman" w:hAnsi="Times New Roman"/>
            <w:sz w:val="28"/>
            <w:szCs w:val="28"/>
            <w:shd w:val="clear" w:color="auto" w:fill="F8F9FA"/>
          </w:rPr>
          <w:t>https://www.iprbookshop.ru/108224.html</w:t>
        </w:r>
      </w:hyperlink>
    </w:p>
    <w:p w:rsidR="00F13870" w:rsidRPr="00525E4C" w:rsidRDefault="00F13870" w:rsidP="00F138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F13870" w:rsidRDefault="00F13870" w:rsidP="0052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 w:rsidRPr="00525E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2. Периодические издания:</w:t>
      </w:r>
    </w:p>
    <w:p w:rsidR="00525E4C" w:rsidRPr="00525E4C" w:rsidRDefault="00525E4C" w:rsidP="00525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</w:p>
    <w:p w:rsidR="0085261C" w:rsidRPr="00525E4C" w:rsidRDefault="008A105F" w:rsidP="00525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Химико-фармацевтический журнал. – Издательство</w:t>
      </w:r>
      <w:proofErr w:type="gramStart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85261C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[сайт]. – </w:t>
      </w:r>
    </w:p>
    <w:p w:rsidR="00F13870" w:rsidRPr="00525E4C" w:rsidRDefault="0085261C" w:rsidP="0052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URL: </w:t>
      </w:r>
      <w:hyperlink r:id="rId10" w:tgtFrame="_blank" w:tooltip="https://dlib.eastview.com/browse/publication/152126/udb/12/химикофармацевтический-журнал" w:history="1">
        <w:r w:rsidRPr="00525E4C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105F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Химическая технология - Издательство</w:t>
      </w:r>
      <w:proofErr w:type="gram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1" w:tgtFrame="_blank" w:tooltip="https://dlib.eastview.com/browse/publication/80087/udb/12/химическаятехнология" w:history="1">
        <w:r w:rsidRPr="00525E4C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105F"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Биотехнология. Теоретический и научно-практический журнал. - </w:t>
      </w:r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Издательство</w:t>
      </w:r>
      <w:proofErr w:type="gram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267306/udb/12/биотехнология" w:history="1">
        <w:r w:rsidRPr="00525E4C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  <w:r w:rsidRPr="00525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13870" w:rsidRPr="00525E4C" w:rsidRDefault="00F13870" w:rsidP="00F13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  <w:r w:rsidRPr="00525E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  <w:t>3. Электронное информационное обеспечение и профессиональные базы данных: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1. Научная электронная библиотека «eLIBRARY.RU» [сайт]. – URL: </w:t>
      </w:r>
      <w:hyperlink r:id="rId13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https://elibrary.ru/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2. Национальная электронная библиотека (НЭБ) [сайт]. – URL: </w:t>
      </w:r>
      <w:hyperlink r:id="rId14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http://нэб.рф/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3. База данных «Цифровой образовательный ресурс </w:t>
      </w:r>
      <w:proofErr w:type="spell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IPRsmart</w:t>
      </w:r>
      <w:proofErr w:type="spell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(</w:t>
      </w:r>
      <w:proofErr w:type="spell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IRPsmart</w:t>
      </w:r>
      <w:proofErr w:type="spell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ONE)» [сайт]. – </w:t>
      </w:r>
      <w:hyperlink r:id="rId15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URL:https://www.iprbookshop.ru/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4. Справочная правовая система КГМУ "</w:t>
      </w:r>
      <w:proofErr w:type="spell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КонсультантПлюс</w:t>
      </w:r>
      <w:proofErr w:type="spell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" [сайт]. – URL: </w:t>
      </w:r>
      <w:hyperlink r:id="rId16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https://kurskmed.com/department/library/page/Consultant_Plus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5. Федеральная электронная медицинская библиотека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.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[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с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айт]. – URL: </w:t>
      </w:r>
      <w:hyperlink r:id="rId17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http://193.232.7.109/feml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6. Полнотекстовая база данных «Polpred.com Обзор СМИ»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.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[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с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айт]. – URL: </w:t>
      </w:r>
      <w:hyperlink r:id="rId18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http://polpred.com/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7. Научная электронная библиотека «</w:t>
      </w:r>
      <w:proofErr w:type="spell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КиберЛенинка</w:t>
      </w:r>
      <w:proofErr w:type="spell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» [сайт]. – URL: </w:t>
      </w:r>
      <w:hyperlink r:id="rId19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https://cyberleninka.ru/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8. Министерство здравоохранения Российской Федерации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.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[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с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айт]. – URL: </w:t>
      </w:r>
      <w:hyperlink r:id="rId20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https://www.rosminzdrav.ru/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9. Всемирная организация здравоохранения [сайт]. – URL: </w:t>
      </w:r>
      <w:hyperlink r:id="rId21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http://www.who.int/ru/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</w:p>
    <w:p w:rsidR="00AC6873" w:rsidRPr="00AC6873" w:rsidRDefault="00AC6873" w:rsidP="00AC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10. Министерство образования и науки Российской Федерации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.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[</w:t>
      </w:r>
      <w:proofErr w:type="gramStart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>с</w:t>
      </w:r>
      <w:proofErr w:type="gramEnd"/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айт]. – URL: </w:t>
      </w:r>
      <w:hyperlink r:id="rId22" w:history="1">
        <w:r w:rsidRPr="00AC687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</w:rPr>
          <w:t>https://minobrnauki.gov.ru/</w:t>
        </w:r>
      </w:hyperlink>
      <w:r w:rsidRPr="00AC6873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bookmarkStart w:id="0" w:name="_GoBack"/>
      <w:bookmarkEnd w:id="0"/>
    </w:p>
    <w:p w:rsidR="008E1B6D" w:rsidRPr="00747066" w:rsidRDefault="008E1B6D" w:rsidP="008E1B6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CFC"/>
        </w:rPr>
      </w:pPr>
    </w:p>
    <w:p w:rsidR="002A6DC7" w:rsidRPr="001A6C95" w:rsidRDefault="002A6DC7" w:rsidP="001A6C9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A6DC7" w:rsidRPr="001A6C95" w:rsidSect="007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170DD"/>
    <w:multiLevelType w:val="hybridMultilevel"/>
    <w:tmpl w:val="167A93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B6D"/>
    <w:rsid w:val="000A685E"/>
    <w:rsid w:val="001A6C95"/>
    <w:rsid w:val="002A6DC7"/>
    <w:rsid w:val="003C7C1A"/>
    <w:rsid w:val="004A1B45"/>
    <w:rsid w:val="00525E4C"/>
    <w:rsid w:val="0055579E"/>
    <w:rsid w:val="00747066"/>
    <w:rsid w:val="00771807"/>
    <w:rsid w:val="0085261C"/>
    <w:rsid w:val="008A105F"/>
    <w:rsid w:val="008A593A"/>
    <w:rsid w:val="008E1B6D"/>
    <w:rsid w:val="0096387C"/>
    <w:rsid w:val="009D16ED"/>
    <w:rsid w:val="00AC6873"/>
    <w:rsid w:val="00BE2F86"/>
    <w:rsid w:val="00C40B80"/>
    <w:rsid w:val="00C91D61"/>
    <w:rsid w:val="00F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B6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E1B6D"/>
    <w:pPr>
      <w:ind w:left="720"/>
      <w:contextualSpacing/>
    </w:pPr>
  </w:style>
  <w:style w:type="paragraph" w:styleId="a5">
    <w:name w:val="No Spacing"/>
    <w:uiPriority w:val="1"/>
    <w:qFormat/>
    <w:rsid w:val="001A6C9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A5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2430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19982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7096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8224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2023-09-01T09:58:00Z</dcterms:created>
  <dcterms:modified xsi:type="dcterms:W3CDTF">2024-12-17T06:53:00Z</dcterms:modified>
</cp:coreProperties>
</file>