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9C" w:rsidRPr="00EC489C" w:rsidRDefault="00EC489C" w:rsidP="00EC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C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информационной обеспечение дисциплины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Материаловедение в биотехнологии</w:t>
      </w:r>
      <w:r w:rsidRPr="00EC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489C" w:rsidRPr="00EC489C" w:rsidRDefault="00EC489C" w:rsidP="00EC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подготовки 19.03.01 Биотехнология</w:t>
      </w:r>
    </w:p>
    <w:p w:rsidR="00EC489C" w:rsidRPr="00EC489C" w:rsidRDefault="00EC489C" w:rsidP="00EC48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89C" w:rsidRPr="00EC489C" w:rsidRDefault="00EC489C" w:rsidP="00EC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Основная и дополнительная литература</w:t>
      </w:r>
    </w:p>
    <w:p w:rsidR="00EC489C" w:rsidRPr="00EC489C" w:rsidRDefault="00EC489C" w:rsidP="00EC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89C" w:rsidRPr="00EC489C" w:rsidRDefault="00EC489C" w:rsidP="00EC489C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:rsidR="00EC489C" w:rsidRPr="00EC489C" w:rsidRDefault="00EC489C" w:rsidP="00EC489C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1841" w:rsidRPr="00BB1841" w:rsidRDefault="00BB1841" w:rsidP="00BB18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Материаловедение. Технология конструкционных материалов : учебник / А. А. Воробьев, А. М. Будюкин, В. Г. Кондратенко [и др.]. — 2-е изд. — Москва : Ай Пи Ар Медиа, 2024. — 541 c. — ISBN 978-5-4497-3547-8. — Текст : электронный // Цифровой образовательный ресурс IPR SMART : [сайт]. — URL: </w:t>
      </w:r>
      <w:hyperlink r:id="rId6" w:history="1">
        <w:r w:rsidRPr="00570B0B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https://www.iprbookshop.ru/142562.html</w:t>
        </w:r>
      </w:hyperlink>
    </w:p>
    <w:p w:rsidR="003E52DD" w:rsidRDefault="003E52DD" w:rsidP="00BB18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489C">
        <w:rPr>
          <w:rFonts w:ascii="Times New Roman" w:hAnsi="Times New Roman" w:cs="Times New Roman"/>
          <w:sz w:val="28"/>
          <w:szCs w:val="28"/>
        </w:rPr>
        <w:t xml:space="preserve">Лихачева, Л. Б. Материаловедение. Лабораторный практикум: учебное пособие/ Л. Б. Лихачева, Б. Н. Квашнин.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489C">
        <w:rPr>
          <w:rFonts w:ascii="Times New Roman" w:hAnsi="Times New Roman" w:cs="Times New Roman"/>
          <w:sz w:val="28"/>
          <w:szCs w:val="28"/>
        </w:rPr>
        <w:t xml:space="preserve"> Воронеж: Воронежский государственный университет инженерных технологий, 2020.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489C">
        <w:rPr>
          <w:rFonts w:ascii="Times New Roman" w:hAnsi="Times New Roman" w:cs="Times New Roman"/>
          <w:sz w:val="28"/>
          <w:szCs w:val="28"/>
        </w:rPr>
        <w:t xml:space="preserve"> 120 c.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489C">
        <w:rPr>
          <w:rFonts w:ascii="Times New Roman" w:hAnsi="Times New Roman" w:cs="Times New Roman"/>
          <w:sz w:val="28"/>
          <w:szCs w:val="28"/>
        </w:rPr>
        <w:t xml:space="preserve"> ISBN 978-5-00032-488-2.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489C">
        <w:rPr>
          <w:rFonts w:ascii="Times New Roman" w:hAnsi="Times New Roman" w:cs="Times New Roman"/>
          <w:sz w:val="28"/>
          <w:szCs w:val="28"/>
        </w:rPr>
        <w:t xml:space="preserve"> Текст: электронный// Цифровой образовательный ресурс IPR SMART: [сайт].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489C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Pr="00EC489C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https://www.iprbookshop.ru/106444.html</w:t>
        </w:r>
      </w:hyperlink>
      <w:r w:rsidRPr="00EC489C">
        <w:rPr>
          <w:rFonts w:ascii="Times New Roman" w:hAnsi="Times New Roman" w:cs="Times New Roman"/>
          <w:sz w:val="28"/>
          <w:szCs w:val="28"/>
        </w:rPr>
        <w:t> </w:t>
      </w:r>
    </w:p>
    <w:p w:rsidR="00EC489C" w:rsidRDefault="00EC489C" w:rsidP="00EC489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C489C" w:rsidRPr="00EC489C" w:rsidRDefault="00EC489C" w:rsidP="00EC489C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</w:p>
    <w:p w:rsidR="00EC489C" w:rsidRPr="00EC489C" w:rsidRDefault="00EC489C" w:rsidP="00EC489C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1C9C" w:rsidRDefault="00BB1841" w:rsidP="00BB184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Солнцев, Ю. П. Материаловедение : учебник для вузов / Ю. П. Солнцев, Е. И. Пряхин. — 7-е изд. — Санкт-Петербург : ХИМИЗДАТ, 2024. — 783 c. — ISBN 978-5-93808-416-2. — Текст : электронный // Цифровой образовательный ресурс IPR SMART : [сайт]. — URL: </w:t>
      </w:r>
      <w:hyperlink r:id="rId8" w:history="1">
        <w:r w:rsidRPr="00BB18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https://www.iprbookshop.ru/132913.html</w:t>
        </w:r>
      </w:hyperlink>
    </w:p>
    <w:p w:rsidR="00BB1841" w:rsidRPr="00BB1841" w:rsidRDefault="00BB1841" w:rsidP="00BB184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841" w:rsidRPr="00EC489C" w:rsidRDefault="00BB1841" w:rsidP="00BB1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89C" w:rsidRPr="000F1C9C" w:rsidRDefault="00EC489C" w:rsidP="000F1C9C">
      <w:pPr>
        <w:pStyle w:val="a4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F1C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Периодические издания</w:t>
      </w:r>
    </w:p>
    <w:p w:rsidR="009D037E" w:rsidRDefault="009D037E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0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Химико-фармацевтический журнал. – Издательство : ООО "Наука и технологии", Москва. – ISSN: 0023-1134 – Текст: электронный East View Information Services: [сайт]. – </w:t>
      </w:r>
    </w:p>
    <w:p w:rsidR="009D037E" w:rsidRDefault="009D037E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0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URL: </w:t>
      </w:r>
      <w:hyperlink r:id="rId9" w:tgtFrame="_blank" w:tooltip="https://dlib.eastview.com/browse/publication/152126/udb/12/химикофармацевтический-журнал" w:history="1">
        <w:r w:rsidRPr="009D037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https://dlib.eastview.com/browse/publication/152126/udb/12/химикофармацевтический-журнал</w:t>
        </w:r>
      </w:hyperlink>
      <w:r w:rsidRPr="009D0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Химическая технология - Издательство : ИД "Фолиум", Москва. – ISSN: 1684-5811 – Текст: электронный East View Information Services: [сайт]. – URL: </w:t>
      </w:r>
      <w:hyperlink r:id="rId10" w:tgtFrame="_blank" w:tooltip="https://dlib.eastview.com/browse/publication/80087/udb/12/химическаятехнология" w:history="1">
        <w:r w:rsidRPr="009D037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https://dlib.eastview.com/browse/publication/80087/udb/12/химическаятехнология</w:t>
        </w:r>
      </w:hyperlink>
      <w:r w:rsidRPr="009D0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3. Биотехнология. Теоретический и научно-практический журнал. - Издательство : ООО "Тематическая редакция", Москва. - ISSN: 0234-2758 – </w:t>
      </w:r>
      <w:r w:rsidRPr="009D0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Текст: электронный East View Information Services: [сайт]. – URL: </w:t>
      </w:r>
      <w:hyperlink r:id="rId11" w:tgtFrame="_blank" w:tooltip="https://dlib.eastview.com/browse/publication/267306/udb/12/биотехнология" w:history="1">
        <w:r w:rsidRPr="009D037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https://dlib.eastview.com/browse/publication/267306/udb/12/биотехнология</w:t>
        </w:r>
      </w:hyperlink>
      <w:r w:rsidRPr="009D0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C489C" w:rsidRPr="00EC489C" w:rsidRDefault="00EC489C" w:rsidP="00EC4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Электронное информационное обеспечение </w:t>
      </w:r>
    </w:p>
    <w:p w:rsidR="00EC489C" w:rsidRPr="00EC489C" w:rsidRDefault="00EC489C" w:rsidP="00EC4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профессиональные базы данных</w:t>
      </w:r>
    </w:p>
    <w:p w:rsidR="00EC489C" w:rsidRPr="00EC489C" w:rsidRDefault="00EC489C" w:rsidP="00EC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Научная электронная библиотека «eLIBRARY.RU» [сайт]. – URL: </w:t>
      </w:r>
      <w:hyperlink r:id="rId12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https://elibrary.ru/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Национальная электронная библиотека (НЭБ) [сайт]. – URL: </w:t>
      </w:r>
      <w:hyperlink r:id="rId13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http://нэб.рф/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4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База данных «</w:t>
      </w:r>
      <w:r w:rsidRPr="00844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образовательный ресурс </w:t>
      </w:r>
      <w:r w:rsidRPr="00844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IPRsmart (IRPsmart ONE)» </w:t>
      </w:r>
      <w:r w:rsidRPr="00844B2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[сайт]. – URL:</w:t>
      </w:r>
      <w:hyperlink r:id="rId14" w:history="1">
        <w:r w:rsidRPr="00844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https://www.iprbookshop.ru/</w:t>
        </w:r>
      </w:hyperlink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4. Справочная правовая система КГМУ "КонсультантПлюс" [сайт]. – URL: </w:t>
      </w:r>
      <w:hyperlink r:id="rId15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5. Федеральная электронная медицинская библиотека. [сайт]. – URL: </w:t>
      </w:r>
      <w:hyperlink r:id="rId16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http://193.232.7.109/feml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6. Полнотекстовая база данных «Polpred.com Обзор СМИ». [сайт]. – URL: </w:t>
      </w:r>
      <w:hyperlink r:id="rId17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http://polpred.com/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7. Научная электронная библиотека «КиберЛенинка» [сайт]. – URL: </w:t>
      </w:r>
      <w:hyperlink r:id="rId18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https://cyberleninka.ru/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8. Министерство здравоохранения Российской Федерации. [сайт]. – URL: </w:t>
      </w:r>
      <w:hyperlink r:id="rId19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https://www.rosminzdrav.ru/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9. Всемирная организация здравоохранения [сайт]. – URL: </w:t>
      </w:r>
      <w:hyperlink r:id="rId20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http://www.who.int/ru/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844B27" w:rsidRPr="00844B27" w:rsidRDefault="00844B27" w:rsidP="0084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10. Министерство образования и науки Российской Федерации. [сайт]. – URL: </w:t>
      </w:r>
      <w:hyperlink r:id="rId21" w:history="1">
        <w:r w:rsidRPr="00844B27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https://minobrnauki.gov.ru/</w:t>
        </w:r>
      </w:hyperlink>
      <w:r w:rsidRPr="00844B2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D33860" w:rsidRPr="003E52DD" w:rsidRDefault="00D33860" w:rsidP="00D33860">
      <w:pPr>
        <w:tabs>
          <w:tab w:val="right" w:leader="underscore" w:pos="9639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89C" w:rsidRPr="00EC489C" w:rsidRDefault="00EC489C" w:rsidP="00EC489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489C" w:rsidRPr="0043338F" w:rsidRDefault="00EC489C" w:rsidP="004333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89C" w:rsidRPr="0043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8783CB0"/>
    <w:multiLevelType w:val="hybridMultilevel"/>
    <w:tmpl w:val="EBF4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E41DC"/>
    <w:multiLevelType w:val="hybridMultilevel"/>
    <w:tmpl w:val="9F2C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8F"/>
    <w:rsid w:val="00070D07"/>
    <w:rsid w:val="000F1C9C"/>
    <w:rsid w:val="00124391"/>
    <w:rsid w:val="001B4396"/>
    <w:rsid w:val="00296E48"/>
    <w:rsid w:val="003E52DD"/>
    <w:rsid w:val="0043338F"/>
    <w:rsid w:val="0059126F"/>
    <w:rsid w:val="00803A10"/>
    <w:rsid w:val="00844B27"/>
    <w:rsid w:val="009D037E"/>
    <w:rsid w:val="00BB1841"/>
    <w:rsid w:val="00D33860"/>
    <w:rsid w:val="00EC489C"/>
    <w:rsid w:val="00E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8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48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E52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8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48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E5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2913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s://www.iprbookshop.ru/106444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2562.html" TargetMode="External"/><Relationship Id="rId11" Type="http://schemas.openxmlformats.org/officeDocument/2006/relationships/hyperlink" Target="https://dlib.eastview.com/browse/publication/267306/udb/12/%D0%B1%D0%B8%D0%BE%D1%82%D0%B5%D1%85%D0%BD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4" Type="http://schemas.openxmlformats.org/officeDocument/2006/relationships/hyperlink" Target="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2024-12-18T07:56:00Z</dcterms:created>
  <dcterms:modified xsi:type="dcterms:W3CDTF">2024-12-18T07:56:00Z</dcterms:modified>
</cp:coreProperties>
</file>